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3C" w:rsidRPr="00744CD9" w:rsidRDefault="00D66A3C" w:rsidP="00D66A3C">
      <w:pPr>
        <w:spacing w:after="0"/>
        <w:rPr>
          <w:rFonts w:ascii="金梅毛張楷國際碼" w:eastAsia="金梅毛張楷國際碼" w:hAnsi="金梅毛張楷國際碼"/>
          <w:bCs/>
          <w:sz w:val="40"/>
          <w:szCs w:val="40"/>
          <w:lang w:eastAsia="zh-TW"/>
        </w:rPr>
      </w:pPr>
      <w:r w:rsidRPr="00744CD9">
        <w:rPr>
          <w:rFonts w:ascii="金梅毛張楷國際碼" w:eastAsia="金梅毛張楷國際碼" w:hAnsi="金梅毛張楷國際碼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B3F6" wp14:editId="0B57CF38">
                <wp:simplePos x="0" y="0"/>
                <wp:positionH relativeFrom="column">
                  <wp:posOffset>5055235</wp:posOffset>
                </wp:positionH>
                <wp:positionV relativeFrom="paragraph">
                  <wp:posOffset>-80010</wp:posOffset>
                </wp:positionV>
                <wp:extent cx="1295400" cy="1189382"/>
                <wp:effectExtent l="0" t="0" r="0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8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A3C" w:rsidRDefault="00352BA5" w:rsidP="00D66A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7915" cy="1097915"/>
                                  <wp:effectExtent l="0" t="0" r="6985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SALogo-New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915" cy="1097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FB3F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98.05pt;margin-top:-6.3pt;width:102pt;height:9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" stroked="f">
                <v:textbox>
                  <w:txbxContent>
                    <w:p w:rsidR="00D66A3C" w:rsidRDefault="00352BA5" w:rsidP="00D66A3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7915" cy="1097915"/>
                            <wp:effectExtent l="0" t="0" r="6985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SALogo-New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915" cy="1097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金梅毛張楷國際碼" w:eastAsia="金梅毛張楷國際碼" w:hAnsi="金梅毛張楷國際碼" w:hint="eastAsia"/>
          <w:bCs/>
          <w:sz w:val="40"/>
          <w:szCs w:val="40"/>
          <w:lang w:eastAsia="zh-TW"/>
        </w:rPr>
        <w:t>休士頓</w:t>
      </w:r>
      <w:r w:rsidRPr="00744CD9">
        <w:rPr>
          <w:rFonts w:ascii="金梅毛張楷國際碼" w:eastAsia="金梅毛張楷國際碼" w:hAnsi="金梅毛張楷國際碼" w:cs="SimSun" w:hint="eastAsia"/>
          <w:bCs/>
          <w:sz w:val="40"/>
          <w:szCs w:val="40"/>
          <w:lang w:eastAsia="zh-TW"/>
        </w:rPr>
        <w:t>中華</w:t>
      </w:r>
      <w:r w:rsidRPr="00744CD9">
        <w:rPr>
          <w:rFonts w:ascii="金梅毛張楷國際碼" w:eastAsia="金梅毛張楷國際碼" w:hAnsi="金梅毛張楷國際碼" w:hint="eastAsia"/>
          <w:bCs/>
          <w:sz w:val="40"/>
          <w:szCs w:val="40"/>
          <w:lang w:eastAsia="zh-TW"/>
        </w:rPr>
        <w:t>老人服務協會</w:t>
      </w:r>
    </w:p>
    <w:p w:rsidR="00D66A3C" w:rsidRPr="00D66A3C" w:rsidRDefault="00D66A3C" w:rsidP="00D66A3C">
      <w:pPr>
        <w:spacing w:after="0"/>
        <w:jc w:val="both"/>
        <w:rPr>
          <w:rFonts w:cstheme="minorHAnsi"/>
          <w:b/>
          <w:bCs/>
        </w:rPr>
      </w:pPr>
      <w:r w:rsidRPr="00D66A3C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54B92" wp14:editId="4020EAAB">
                <wp:simplePos x="0" y="0"/>
                <wp:positionH relativeFrom="column">
                  <wp:posOffset>-7620</wp:posOffset>
                </wp:positionH>
                <wp:positionV relativeFrom="paragraph">
                  <wp:posOffset>163195</wp:posOffset>
                </wp:positionV>
                <wp:extent cx="3406140" cy="9525"/>
                <wp:effectExtent l="20955" t="19050" r="20955" b="19050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614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92F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2.85pt" to="267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" strokeweight="3pt">
                <v:stroke linestyle="thinThin"/>
              </v:line>
            </w:pict>
          </mc:Fallback>
        </mc:AlternateContent>
      </w:r>
      <w:r w:rsidRPr="00D66A3C">
        <w:rPr>
          <w:rFonts w:cstheme="minorHAnsi"/>
          <w:b/>
          <w:bCs/>
        </w:rPr>
        <w:t>CHINESE SENIORS ASSOCIATION OF HOUSTON, INC.</w:t>
      </w:r>
    </w:p>
    <w:p w:rsidR="00D66A3C" w:rsidRDefault="00D66A3C" w:rsidP="00D66A3C">
      <w:pPr>
        <w:spacing w:after="0"/>
        <w:jc w:val="both"/>
        <w:rPr>
          <w:rFonts w:ascii="Century" w:hAnsi="Century" w:cs="Arial"/>
          <w:lang w:eastAsia="zh-TW"/>
        </w:rPr>
      </w:pPr>
      <w:r w:rsidRPr="001D48D2">
        <w:rPr>
          <w:rFonts w:ascii="Century" w:hAnsi="Century" w:cs="Arial"/>
          <w:lang w:eastAsia="zh-TW"/>
        </w:rPr>
        <w:t xml:space="preserve">10303 </w:t>
      </w:r>
      <w:proofErr w:type="spellStart"/>
      <w:r w:rsidRPr="001D48D2">
        <w:rPr>
          <w:rFonts w:ascii="Century" w:hAnsi="Century" w:cs="Arial"/>
          <w:lang w:eastAsia="zh-TW"/>
        </w:rPr>
        <w:t>Westoffice</w:t>
      </w:r>
      <w:proofErr w:type="spellEnd"/>
      <w:r w:rsidRPr="001D48D2">
        <w:rPr>
          <w:rFonts w:ascii="Century" w:hAnsi="Century" w:cs="Arial"/>
          <w:lang w:eastAsia="zh-TW"/>
        </w:rPr>
        <w:t xml:space="preserve"> </w:t>
      </w:r>
      <w:proofErr w:type="gramStart"/>
      <w:r w:rsidRPr="001D48D2">
        <w:rPr>
          <w:rFonts w:ascii="Century" w:hAnsi="Century" w:cs="Arial"/>
          <w:lang w:eastAsia="zh-TW"/>
        </w:rPr>
        <w:t>Drive</w:t>
      </w:r>
      <w:r>
        <w:rPr>
          <w:rFonts w:ascii="Century" w:hAnsi="Century" w:cs="Arial" w:hint="eastAsia"/>
          <w:lang w:eastAsia="zh-TW"/>
        </w:rPr>
        <w:t xml:space="preserve"> </w:t>
      </w:r>
      <w:r w:rsidRPr="001D48D2">
        <w:rPr>
          <w:rFonts w:ascii="Century" w:hAnsi="Century" w:cs="Arial"/>
          <w:lang w:eastAsia="zh-TW"/>
        </w:rPr>
        <w:t xml:space="preserve"> Houston</w:t>
      </w:r>
      <w:proofErr w:type="gramEnd"/>
      <w:r w:rsidRPr="001D48D2">
        <w:rPr>
          <w:rFonts w:ascii="Century" w:hAnsi="Century" w:cs="Arial"/>
          <w:lang w:eastAsia="zh-TW"/>
        </w:rPr>
        <w:t>, Texas 770</w:t>
      </w:r>
      <w:r w:rsidRPr="001D48D2">
        <w:rPr>
          <w:rFonts w:ascii="Century" w:hAnsi="Century" w:cs="Arial" w:hint="eastAsia"/>
          <w:lang w:eastAsia="zh-TW"/>
        </w:rPr>
        <w:t xml:space="preserve">42 </w:t>
      </w:r>
    </w:p>
    <w:p w:rsidR="00D66A3C" w:rsidRDefault="00D66A3C" w:rsidP="00D66A3C">
      <w:pPr>
        <w:spacing w:after="0"/>
        <w:jc w:val="both"/>
        <w:rPr>
          <w:rFonts w:ascii="Century" w:hAnsi="Century" w:cs="Arial"/>
          <w:lang w:eastAsia="zh-TW"/>
        </w:rPr>
      </w:pPr>
      <w:r w:rsidRPr="001D48D2">
        <w:rPr>
          <w:rFonts w:ascii="Century" w:hAnsi="Century" w:cs="Arial" w:hint="eastAsia"/>
          <w:lang w:eastAsia="zh-TW"/>
        </w:rPr>
        <w:t>電話</w:t>
      </w:r>
      <w:r w:rsidRPr="001D48D2">
        <w:rPr>
          <w:rFonts w:ascii="Century" w:hAnsi="Century" w:cs="Arial" w:hint="eastAsia"/>
          <w:lang w:eastAsia="zh-TW"/>
        </w:rPr>
        <w:t>: (713)784-9049</w:t>
      </w:r>
      <w:r>
        <w:rPr>
          <w:rFonts w:ascii="Century" w:hAnsi="Century" w:cs="Arial" w:hint="eastAsia"/>
          <w:lang w:eastAsia="zh-TW"/>
        </w:rPr>
        <w:t xml:space="preserve"> </w:t>
      </w:r>
      <w:r>
        <w:rPr>
          <w:rFonts w:ascii="Century" w:hAnsi="Century" w:cs="Arial" w:hint="eastAsia"/>
          <w:lang w:eastAsia="zh-TW"/>
        </w:rPr>
        <w:t>網址</w:t>
      </w:r>
      <w:r>
        <w:rPr>
          <w:rFonts w:ascii="Century" w:hAnsi="Century" w:cs="Arial" w:hint="eastAsia"/>
          <w:lang w:eastAsia="zh-TW"/>
        </w:rPr>
        <w:t xml:space="preserve">:  </w:t>
      </w:r>
      <w:hyperlink r:id="rId9" w:history="1">
        <w:r w:rsidRPr="009F6097">
          <w:rPr>
            <w:rStyle w:val="Hyperlink"/>
            <w:rFonts w:ascii="Century" w:hAnsi="Century" w:cs="Arial" w:hint="eastAsia"/>
            <w:lang w:eastAsia="zh-TW"/>
          </w:rPr>
          <w:t>www.csahouston.wordpress.com</w:t>
        </w:r>
      </w:hyperlink>
    </w:p>
    <w:p w:rsidR="00D7685D" w:rsidRDefault="00D7685D" w:rsidP="00FC03C2">
      <w:pPr>
        <w:spacing w:after="0"/>
        <w:rPr>
          <w:rFonts w:ascii="金梅新毛楷國際碼" w:eastAsia="金梅新毛楷國際碼" w:hAnsi="金梅新毛楷國際碼"/>
          <w:b/>
          <w:bCs/>
          <w:i/>
          <w:sz w:val="20"/>
          <w:szCs w:val="20"/>
          <w:u w:val="single"/>
          <w:lang w:eastAsia="zh-TW"/>
        </w:rPr>
      </w:pPr>
    </w:p>
    <w:p w:rsidR="006C2189" w:rsidRDefault="006C2189" w:rsidP="00FC03C2">
      <w:pPr>
        <w:spacing w:after="0"/>
        <w:rPr>
          <w:rFonts w:ascii="金梅新毛楷國際碼" w:eastAsia="金梅新毛楷國際碼" w:hAnsi="金梅新毛楷國際碼"/>
          <w:b/>
          <w:bCs/>
          <w:i/>
          <w:sz w:val="20"/>
          <w:szCs w:val="20"/>
          <w:u w:val="single"/>
          <w:lang w:eastAsia="zh-TW"/>
        </w:rPr>
      </w:pPr>
    </w:p>
    <w:p w:rsidR="00B8615D" w:rsidRDefault="00B8615D" w:rsidP="00FC03C2">
      <w:pPr>
        <w:spacing w:after="0"/>
        <w:rPr>
          <w:rFonts w:ascii="金梅新毛楷國際碼" w:eastAsia="金梅新毛楷國際碼" w:hAnsi="金梅新毛楷國際碼"/>
          <w:b/>
          <w:bCs/>
          <w:i/>
          <w:sz w:val="20"/>
          <w:szCs w:val="20"/>
          <w:u w:val="single"/>
          <w:lang w:eastAsia="zh-TW"/>
        </w:rPr>
      </w:pPr>
    </w:p>
    <w:p w:rsidR="00B8615D" w:rsidRDefault="00B8615D" w:rsidP="00FC03C2">
      <w:pPr>
        <w:spacing w:after="0"/>
        <w:rPr>
          <w:rFonts w:ascii="金梅新毛楷國際碼" w:eastAsia="金梅新毛楷國際碼" w:hAnsi="金梅新毛楷國際碼"/>
          <w:b/>
          <w:bCs/>
          <w:i/>
          <w:sz w:val="20"/>
          <w:szCs w:val="20"/>
          <w:u w:val="single"/>
          <w:lang w:eastAsia="zh-TW"/>
        </w:rPr>
      </w:pPr>
    </w:p>
    <w:p w:rsidR="00097723" w:rsidRPr="003714D0" w:rsidRDefault="003714D0" w:rsidP="003714D0">
      <w:pPr>
        <w:spacing w:after="0" w:line="240" w:lineRule="auto"/>
        <w:ind w:right="-14"/>
        <w:jc w:val="center"/>
        <w:rPr>
          <w:rFonts w:asciiTheme="minorEastAsia" w:eastAsia="PMingLiU" w:hAnsiTheme="minorEastAsia"/>
          <w:b/>
          <w:bCs/>
          <w:sz w:val="30"/>
          <w:szCs w:val="30"/>
          <w:lang w:eastAsia="zh-TW"/>
        </w:rPr>
      </w:pPr>
      <w:r w:rsidRPr="003714D0">
        <w:rPr>
          <w:rFonts w:asciiTheme="minorEastAsia" w:eastAsia="PMingLiU" w:hAnsiTheme="minorEastAsia" w:hint="eastAsia"/>
          <w:b/>
          <w:bCs/>
          <w:sz w:val="30"/>
          <w:szCs w:val="30"/>
          <w:lang w:eastAsia="zh-TW"/>
        </w:rPr>
        <w:t>每週定期例行活動時間地點一覽表</w:t>
      </w:r>
    </w:p>
    <w:tbl>
      <w:tblPr>
        <w:tblpPr w:leftFromText="180" w:rightFromText="180" w:vertAnchor="text" w:tblpY="1"/>
        <w:tblOverlap w:val="never"/>
        <w:tblW w:w="10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3567"/>
        <w:gridCol w:w="874"/>
        <w:gridCol w:w="746"/>
        <w:gridCol w:w="1440"/>
        <w:gridCol w:w="1890"/>
        <w:gridCol w:w="1350"/>
      </w:tblGrid>
      <w:tr w:rsidR="003714D0" w:rsidRPr="003714D0" w:rsidTr="003714D0">
        <w:trPr>
          <w:trHeight w:val="510"/>
        </w:trPr>
        <w:tc>
          <w:tcPr>
            <w:tcW w:w="795" w:type="dxa"/>
            <w:textDirection w:val="tbRlV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67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    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活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     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動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上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  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中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午</w:t>
            </w:r>
          </w:p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1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0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: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0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 ~ 12: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0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活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動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下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午</w:t>
            </w:r>
          </w:p>
        </w:tc>
      </w:tr>
      <w:tr w:rsidR="003714D0" w:rsidRPr="003714D0" w:rsidTr="003714D0">
        <w:trPr>
          <w:trHeight w:val="420"/>
        </w:trPr>
        <w:tc>
          <w:tcPr>
            <w:tcW w:w="795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3567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  <w:lang w:eastAsia="zh-TW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英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語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>--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高衱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班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  (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 xml:space="preserve"> zoom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>視頻教室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09:30 ~ 11:30</w:t>
            </w:r>
          </w:p>
        </w:tc>
        <w:tc>
          <w:tcPr>
            <w:tcW w:w="1440" w:type="dxa"/>
            <w:vMerge w:val="restart"/>
            <w:shd w:val="clear" w:color="auto" w:fill="auto"/>
            <w:textDirection w:val="tbRlV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  </w:t>
            </w:r>
          </w:p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  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營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養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午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餐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(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1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02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教室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)    </w:t>
            </w:r>
          </w:p>
        </w:tc>
        <w:tc>
          <w:tcPr>
            <w:tcW w:w="1890" w:type="dxa"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</w:tr>
      <w:tr w:rsidR="003714D0" w:rsidRPr="003714D0" w:rsidTr="003714D0">
        <w:trPr>
          <w:trHeight w:val="727"/>
        </w:trPr>
        <w:tc>
          <w:tcPr>
            <w:tcW w:w="795" w:type="dxa"/>
            <w:vMerge w:val="restart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3567" w:type="dxa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  <w:lang w:eastAsia="zh-TW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英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語初級班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--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會話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>、文法、造句、雙語教學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(103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09:30 ~ 11:30</w:t>
            </w: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 xml:space="preserve">Karaoke A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(107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 xml:space="preserve">1:00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~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4:00</w:t>
            </w:r>
          </w:p>
        </w:tc>
      </w:tr>
      <w:tr w:rsidR="003714D0" w:rsidRPr="003714D0" w:rsidTr="003714D0">
        <w:trPr>
          <w:trHeight w:val="339"/>
        </w:trPr>
        <w:tc>
          <w:tcPr>
            <w:tcW w:w="795" w:type="dxa"/>
            <w:vMerge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太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極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拳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(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外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9:30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~ 1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0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:30</w:t>
            </w: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</w:tr>
      <w:tr w:rsidR="003714D0" w:rsidRPr="003714D0" w:rsidTr="003714D0">
        <w:trPr>
          <w:trHeight w:val="734"/>
        </w:trPr>
        <w:tc>
          <w:tcPr>
            <w:tcW w:w="795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3567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  <w:lang w:eastAsia="zh-TW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英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語會話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>–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中級班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>、英文講解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(103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09:30 ~ 11:30</w:t>
            </w: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乒乓球運動班</w:t>
            </w:r>
          </w:p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(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展覧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1:00 ~ 3:00</w:t>
            </w:r>
          </w:p>
        </w:tc>
      </w:tr>
      <w:tr w:rsidR="003714D0" w:rsidRPr="003714D0" w:rsidTr="003714D0">
        <w:trPr>
          <w:trHeight w:val="348"/>
        </w:trPr>
        <w:tc>
          <w:tcPr>
            <w:tcW w:w="795" w:type="dxa"/>
            <w:vMerge w:val="restart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四</w:t>
            </w:r>
          </w:p>
        </w:tc>
        <w:tc>
          <w:tcPr>
            <w:tcW w:w="3567" w:type="dxa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國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畫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sz w:val="24"/>
                <w:szCs w:val="24"/>
              </w:rPr>
              <w:t>9:3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 ~ 11: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3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香香個人創作舞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(109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)</w:t>
            </w:r>
          </w:p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1:00 ~ 3:00</w:t>
            </w:r>
          </w:p>
        </w:tc>
      </w:tr>
      <w:tr w:rsidR="003714D0" w:rsidRPr="003714D0" w:rsidTr="003714D0">
        <w:trPr>
          <w:trHeight w:val="393"/>
        </w:trPr>
        <w:tc>
          <w:tcPr>
            <w:tcW w:w="795" w:type="dxa"/>
            <w:vMerge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  <w:lang w:eastAsia="zh-TW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英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語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>–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高衱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班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 xml:space="preserve"> (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 xml:space="preserve"> Zoom</w:t>
            </w:r>
            <w:r w:rsidRPr="003714D0">
              <w:rPr>
                <w:rFonts w:ascii="PMingLiU" w:hAnsi="PMingLiU"/>
                <w:b/>
                <w:sz w:val="24"/>
                <w:szCs w:val="24"/>
                <w:lang w:eastAsia="zh-TW"/>
              </w:rPr>
              <w:t>視頻教室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09:30 ~ 11:30</w:t>
            </w: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</w:tr>
      <w:tr w:rsidR="003714D0" w:rsidRPr="003714D0" w:rsidTr="003714D0">
        <w:trPr>
          <w:trHeight w:val="447"/>
        </w:trPr>
        <w:tc>
          <w:tcPr>
            <w:tcW w:w="795" w:type="dxa"/>
            <w:vMerge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>
              <w:rPr>
                <w:rFonts w:ascii="PMingLiU" w:hAnsi="PMingLiU"/>
                <w:b/>
                <w:bCs/>
                <w:sz w:val="24"/>
                <w:szCs w:val="24"/>
              </w:rPr>
              <w:t>國標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舞蹈班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10:00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~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12:00</w:t>
            </w: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Karaoke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 xml:space="preserve"> B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(107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 xml:space="preserve">1:00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~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4:00</w:t>
            </w:r>
          </w:p>
        </w:tc>
      </w:tr>
      <w:tr w:rsidR="003714D0" w:rsidRPr="003714D0" w:rsidTr="003714D0">
        <w:trPr>
          <w:trHeight w:val="358"/>
        </w:trPr>
        <w:tc>
          <w:tcPr>
            <w:tcW w:w="795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sz w:val="24"/>
                <w:szCs w:val="24"/>
              </w:rPr>
              <w:t>五</w:t>
            </w:r>
          </w:p>
        </w:tc>
        <w:tc>
          <w:tcPr>
            <w:tcW w:w="3567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乒乓球運動班</w:t>
            </w:r>
          </w:p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(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展覧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1:00 ~ 3:00</w:t>
            </w:r>
          </w:p>
        </w:tc>
      </w:tr>
      <w:tr w:rsidR="003714D0" w:rsidRPr="003714D0" w:rsidTr="003714D0">
        <w:trPr>
          <w:trHeight w:val="402"/>
        </w:trPr>
        <w:tc>
          <w:tcPr>
            <w:tcW w:w="795" w:type="dxa"/>
            <w:vMerge w:val="restart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六</w:t>
            </w:r>
          </w:p>
        </w:tc>
        <w:tc>
          <w:tcPr>
            <w:tcW w:w="3567" w:type="dxa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百齡合唱團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(107)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10:00 ~ 12:00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714D0" w:rsidRPr="003714D0" w:rsidRDefault="00E730A5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7FC503" wp14:editId="4DB5FF6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887095</wp:posOffset>
                      </wp:positionV>
                      <wp:extent cx="339725" cy="514350"/>
                      <wp:effectExtent l="0" t="0" r="222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725" cy="514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84BAB" id="Straight Connector 1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69.85pt" to="64.4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714D0">
              <w:rPr>
                <w:rFonts w:ascii="PMingLiU" w:hAnsi="PMingLiU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14AB79" wp14:editId="6603279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431800</wp:posOffset>
                      </wp:positionV>
                      <wp:extent cx="720725" cy="971550"/>
                      <wp:effectExtent l="0" t="0" r="222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725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C98E6" id="Straight Connector 1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34pt" to="64.1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714D0" w:rsidRPr="003714D0">
              <w:rPr>
                <w:rFonts w:ascii="PMingLiU" w:hAnsi="PMingLiU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135FAB" wp14:editId="5C49EE5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-27305</wp:posOffset>
                      </wp:positionV>
                      <wp:extent cx="358775" cy="476250"/>
                      <wp:effectExtent l="0" t="0" r="222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775" cy="476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FC3E1" id="Straight Connector 1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2.15pt" to="22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714D0" w:rsidRPr="003714D0">
              <w:rPr>
                <w:rFonts w:ascii="PMingLiU" w:hAnsi="PMingLiU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49B443" wp14:editId="75951F5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5080</wp:posOffset>
                      </wp:positionV>
                      <wp:extent cx="581025" cy="7810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781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E1FA4" id="Straight Connector 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4pt" to="41.9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714D0" w:rsidRPr="003714D0">
              <w:rPr>
                <w:rFonts w:ascii="PMingLiU" w:hAnsi="PMingLiU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E044DD" wp14:editId="5ABEC0A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8255</wp:posOffset>
                      </wp:positionV>
                      <wp:extent cx="885825" cy="1231900"/>
                      <wp:effectExtent l="0" t="0" r="28575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1231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7FE3C" id="Straight Connector 1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65pt" to="64.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粵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曲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(108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1:30 ~ 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4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:00</w:t>
            </w:r>
          </w:p>
        </w:tc>
      </w:tr>
      <w:tr w:rsidR="003714D0" w:rsidRPr="003714D0" w:rsidTr="003714D0">
        <w:trPr>
          <w:trHeight w:val="357"/>
        </w:trPr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12" w:space="0" w:color="auto"/>
            </w:tcBorders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二胡班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(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103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10: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3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0 ~ 12:</w:t>
            </w:r>
            <w:r w:rsidRPr="003714D0">
              <w:rPr>
                <w:rFonts w:ascii="PMingLiU" w:hAnsi="PMingLiU"/>
                <w:b/>
                <w:bCs/>
                <w:sz w:val="24"/>
                <w:szCs w:val="24"/>
              </w:rPr>
              <w:t>3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二胡班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(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102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2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:00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~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4:00</w:t>
            </w:r>
          </w:p>
        </w:tc>
      </w:tr>
      <w:tr w:rsidR="003714D0" w:rsidRPr="003714D0" w:rsidTr="003714D0">
        <w:trPr>
          <w:trHeight w:val="348"/>
        </w:trPr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12" w:space="0" w:color="auto"/>
            </w:tcBorders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  <w:lang w:eastAsia="zh-TW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新舊會員換証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108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室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(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每月一次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 xml:space="preserve">) 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10:00 ~ 12:00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</w:tr>
      <w:tr w:rsidR="003714D0" w:rsidRPr="003714D0" w:rsidTr="003714D0">
        <w:trPr>
          <w:trHeight w:val="383"/>
        </w:trPr>
        <w:tc>
          <w:tcPr>
            <w:tcW w:w="795" w:type="dxa"/>
            <w:vMerge w:val="restart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567" w:type="dxa"/>
            <w:vMerge w:val="restart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粵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曲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(108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1:30 ~ 4:00</w:t>
            </w:r>
          </w:p>
        </w:tc>
      </w:tr>
      <w:tr w:rsidR="003714D0" w:rsidRPr="003714D0" w:rsidTr="003714D0">
        <w:trPr>
          <w:trHeight w:val="383"/>
        </w:trPr>
        <w:tc>
          <w:tcPr>
            <w:tcW w:w="795" w:type="dxa"/>
            <w:vMerge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</w:p>
        </w:tc>
        <w:tc>
          <w:tcPr>
            <w:tcW w:w="3567" w:type="dxa"/>
            <w:vMerge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太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極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班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(205 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</w:rPr>
              <w:t>室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sz w:val="24"/>
                <w:szCs w:val="24"/>
              </w:rPr>
              <w:t xml:space="preserve"> 1:30 ~ 3:30</w:t>
            </w:r>
          </w:p>
        </w:tc>
      </w:tr>
      <w:tr w:rsidR="003714D0" w:rsidRPr="003714D0" w:rsidTr="003714D0">
        <w:trPr>
          <w:trHeight w:val="357"/>
        </w:trPr>
        <w:tc>
          <w:tcPr>
            <w:tcW w:w="5236" w:type="dxa"/>
            <w:gridSpan w:val="3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  <w:lang w:eastAsia="zh-TW"/>
              </w:rPr>
            </w:pP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lang w:eastAsia="zh-TW"/>
              </w:rPr>
              <w:t>每月舉辦一次一日旅遊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  <w:lang w:eastAsia="zh-TW"/>
              </w:rPr>
            </w:pPr>
            <w:r w:rsidRPr="003714D0">
              <w:rPr>
                <w:rFonts w:ascii="PMingLiU" w:hAnsi="PMingLiU" w:hint="eastAsia"/>
                <w:b/>
                <w:sz w:val="24"/>
                <w:szCs w:val="24"/>
                <w:lang w:eastAsia="zh-TW"/>
              </w:rPr>
              <w:t>每季舉辦一次會員慶生會</w:t>
            </w:r>
          </w:p>
        </w:tc>
      </w:tr>
      <w:tr w:rsidR="003714D0" w:rsidRPr="003714D0" w:rsidTr="003714D0">
        <w:trPr>
          <w:trHeight w:val="323"/>
        </w:trPr>
        <w:tc>
          <w:tcPr>
            <w:tcW w:w="10662" w:type="dxa"/>
            <w:gridSpan w:val="7"/>
            <w:shd w:val="clear" w:color="auto" w:fill="auto"/>
            <w:vAlign w:val="center"/>
          </w:tcPr>
          <w:p w:rsidR="003714D0" w:rsidRPr="003714D0" w:rsidRDefault="003714D0" w:rsidP="003714D0">
            <w:pPr>
              <w:spacing w:after="0" w:line="240" w:lineRule="auto"/>
              <w:ind w:right="-14"/>
              <w:jc w:val="center"/>
              <w:rPr>
                <w:rFonts w:ascii="PMingLiU" w:hAnsi="PMingLiU"/>
                <w:b/>
                <w:sz w:val="24"/>
                <w:szCs w:val="24"/>
              </w:rPr>
            </w:pPr>
            <w:r w:rsidRPr="003714D0">
              <w:rPr>
                <w:rFonts w:ascii="PMingLiU" w:hAnsi="PMingLiU"/>
                <w:b/>
                <w:sz w:val="24"/>
                <w:szCs w:val="24"/>
                <w:u w:val="single"/>
              </w:rPr>
              <w:t>不定</w:t>
            </w:r>
            <w:r w:rsidRPr="003714D0">
              <w:rPr>
                <w:rFonts w:ascii="PMingLiU" w:hAnsi="PMingLiU" w:hint="eastAsia"/>
                <w:b/>
                <w:sz w:val="24"/>
                <w:szCs w:val="24"/>
                <w:u w:val="single"/>
              </w:rPr>
              <w:t>期</w:t>
            </w:r>
            <w:r w:rsidRPr="003714D0">
              <w:rPr>
                <w:rFonts w:ascii="PMingLiU" w:hAnsi="PMingLiU" w:hint="eastAsia"/>
                <w:b/>
                <w:bCs/>
                <w:sz w:val="24"/>
                <w:szCs w:val="24"/>
                <w:u w:val="single"/>
              </w:rPr>
              <w:t>活動</w:t>
            </w:r>
            <w:r w:rsidRPr="003714D0">
              <w:rPr>
                <w:rFonts w:ascii="PMingLiU" w:hAnsi="PMingLiU"/>
                <w:b/>
                <w:sz w:val="24"/>
                <w:szCs w:val="24"/>
              </w:rPr>
              <w:t>: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 xml:space="preserve"> </w:t>
            </w:r>
            <w:r w:rsidR="00E730A5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>iPad &amp; iPhone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>班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>,</w:t>
            </w:r>
            <w:r w:rsidRPr="003714D0">
              <w:rPr>
                <w:rFonts w:ascii="PMingLiU" w:hAnsi="PMingLiU"/>
                <w:b/>
                <w:bCs/>
                <w:i/>
                <w:sz w:val="24"/>
                <w:szCs w:val="24"/>
              </w:rPr>
              <w:t xml:space="preserve"> 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>每周三和周五早上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>1</w:t>
            </w:r>
            <w:r w:rsidRPr="003714D0">
              <w:rPr>
                <w:rFonts w:ascii="PMingLiU" w:hAnsi="PMingLiU"/>
                <w:b/>
                <w:bCs/>
                <w:i/>
                <w:sz w:val="24"/>
                <w:szCs w:val="24"/>
              </w:rPr>
              <w:t>0:0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 xml:space="preserve"> ~ 12:00</w:t>
            </w:r>
            <w:r w:rsidRPr="003714D0">
              <w:rPr>
                <w:rFonts w:ascii="PMingLiU" w:hAnsi="PMingLiU" w:hint="eastAsia"/>
                <w:b/>
                <w:bCs/>
                <w:i/>
                <w:sz w:val="24"/>
                <w:szCs w:val="24"/>
              </w:rPr>
              <w:t>。</w:t>
            </w:r>
          </w:p>
        </w:tc>
      </w:tr>
    </w:tbl>
    <w:p w:rsidR="00876B32" w:rsidRPr="00AC1913" w:rsidRDefault="00876B32" w:rsidP="00AC1913">
      <w:pPr>
        <w:spacing w:after="0" w:line="240" w:lineRule="auto"/>
        <w:ind w:right="-14"/>
        <w:jc w:val="both"/>
        <w:rPr>
          <w:rFonts w:asciiTheme="minorEastAsia" w:eastAsia="PMingLiU" w:hAnsiTheme="minorEastAsia"/>
          <w:b/>
          <w:bCs/>
          <w:sz w:val="12"/>
          <w:szCs w:val="12"/>
          <w:lang w:eastAsia="zh-TW"/>
        </w:rPr>
      </w:pPr>
    </w:p>
    <w:p w:rsidR="0077682C" w:rsidRDefault="00232719" w:rsidP="00097723">
      <w:pPr>
        <w:spacing w:after="0" w:line="240" w:lineRule="auto"/>
        <w:ind w:left="450" w:right="-14"/>
        <w:jc w:val="both"/>
        <w:rPr>
          <w:rFonts w:asciiTheme="minorEastAsia" w:eastAsia="PMingLiU" w:hAnsiTheme="minorEastAsia"/>
          <w:b/>
          <w:bCs/>
          <w:sz w:val="26"/>
          <w:szCs w:val="26"/>
          <w:lang w:eastAsia="zh-TW"/>
        </w:rPr>
      </w:pPr>
      <w:r w:rsidRPr="00097723">
        <w:rPr>
          <w:rFonts w:asciiTheme="minorEastAsia" w:eastAsia="PMingLiU" w:hAnsiTheme="minorEastAsia"/>
          <w:b/>
          <w:bCs/>
          <w:sz w:val="26"/>
          <w:szCs w:val="26"/>
          <w:lang w:eastAsia="zh-TW"/>
        </w:rPr>
        <w:t>以上班級</w:t>
      </w:r>
      <w:r w:rsidR="00DC6B93" w:rsidRPr="00097723">
        <w:rPr>
          <w:rFonts w:asciiTheme="minorEastAsia" w:eastAsia="PMingLiU" w:hAnsiTheme="minorEastAsia" w:hint="eastAsia"/>
          <w:b/>
          <w:bCs/>
          <w:sz w:val="26"/>
          <w:szCs w:val="26"/>
          <w:lang w:eastAsia="zh-TW"/>
        </w:rPr>
        <w:t>毎班人數有限。</w:t>
      </w:r>
      <w:r w:rsidR="001B63AB">
        <w:rPr>
          <w:rFonts w:asciiTheme="minorEastAsia" w:eastAsia="PMingLiU" w:hAnsiTheme="minorEastAsia" w:hint="eastAsia"/>
          <w:b/>
          <w:bCs/>
          <w:sz w:val="26"/>
          <w:szCs w:val="26"/>
          <w:lang w:eastAsia="zh-TW"/>
        </w:rPr>
        <w:t>有興趣參加的會員請</w:t>
      </w:r>
      <w:r w:rsidR="004E13A9">
        <w:rPr>
          <w:rFonts w:asciiTheme="minorEastAsia" w:eastAsia="PMingLiU" w:hAnsiTheme="minorEastAsia" w:hint="eastAsia"/>
          <w:b/>
          <w:bCs/>
          <w:sz w:val="26"/>
          <w:szCs w:val="26"/>
          <w:lang w:eastAsia="zh-TW"/>
        </w:rPr>
        <w:t>到僑教中心</w:t>
      </w:r>
      <w:r w:rsidR="004E13A9">
        <w:rPr>
          <w:rFonts w:asciiTheme="minorEastAsia" w:eastAsia="PMingLiU" w:hAnsiTheme="minorEastAsia" w:hint="eastAsia"/>
          <w:b/>
          <w:bCs/>
          <w:sz w:val="26"/>
          <w:szCs w:val="26"/>
          <w:lang w:eastAsia="zh-TW"/>
        </w:rPr>
        <w:t>1</w:t>
      </w:r>
      <w:r w:rsidR="004E13A9">
        <w:rPr>
          <w:rFonts w:asciiTheme="minorEastAsia" w:eastAsia="PMingLiU" w:hAnsiTheme="minorEastAsia"/>
          <w:b/>
          <w:bCs/>
          <w:sz w:val="26"/>
          <w:szCs w:val="26"/>
          <w:lang w:eastAsia="zh-TW"/>
        </w:rPr>
        <w:t>02</w:t>
      </w:r>
      <w:r w:rsidR="004E13A9">
        <w:rPr>
          <w:rFonts w:asciiTheme="minorEastAsia" w:eastAsia="PMingLiU" w:hAnsiTheme="minorEastAsia"/>
          <w:b/>
          <w:bCs/>
          <w:sz w:val="26"/>
          <w:szCs w:val="26"/>
          <w:lang w:eastAsia="zh-TW"/>
        </w:rPr>
        <w:t>室</w:t>
      </w:r>
      <w:r w:rsidR="00DC6B93" w:rsidRPr="00097723">
        <w:rPr>
          <w:rFonts w:asciiTheme="minorEastAsia" w:eastAsia="PMingLiU" w:hAnsiTheme="minorEastAsia" w:hint="eastAsia"/>
          <w:b/>
          <w:bCs/>
          <w:sz w:val="26"/>
          <w:szCs w:val="26"/>
          <w:lang w:eastAsia="zh-TW"/>
        </w:rPr>
        <w:t>或到班上向班長報名</w:t>
      </w:r>
      <w:r w:rsidRPr="00097723">
        <w:rPr>
          <w:rFonts w:asciiTheme="minorEastAsia" w:eastAsia="PMingLiU" w:hAnsiTheme="minorEastAsia" w:hint="eastAsia"/>
          <w:b/>
          <w:bCs/>
          <w:sz w:val="26"/>
          <w:szCs w:val="26"/>
          <w:lang w:eastAsia="zh-TW"/>
        </w:rPr>
        <w:t>。</w:t>
      </w:r>
    </w:p>
    <w:p w:rsidR="008E57F5" w:rsidRPr="00C97767" w:rsidRDefault="008E57F5" w:rsidP="00AC1913">
      <w:pPr>
        <w:spacing w:after="0"/>
        <w:rPr>
          <w:rFonts w:ascii="DFKai-SB" w:eastAsia="DFKai-SB" w:hAnsi="DFKai-SB" w:cs="MingLiU"/>
          <w:b/>
          <w:bCs/>
          <w:sz w:val="24"/>
          <w:szCs w:val="24"/>
          <w:lang w:eastAsia="zh-TW"/>
        </w:rPr>
      </w:pPr>
    </w:p>
    <w:p w:rsidR="00C97767" w:rsidRPr="00C97767" w:rsidRDefault="00C97767" w:rsidP="00C97767">
      <w:pPr>
        <w:numPr>
          <w:ilvl w:val="0"/>
          <w:numId w:val="27"/>
        </w:numPr>
        <w:spacing w:after="0"/>
        <w:rPr>
          <w:rFonts w:ascii="PMingLiU" w:eastAsia="PMingLiU" w:hAnsi="PMingLiU" w:cs="MingLiU"/>
          <w:b/>
          <w:bCs/>
          <w:sz w:val="26"/>
          <w:szCs w:val="26"/>
          <w:lang w:eastAsia="zh-TW"/>
        </w:rPr>
      </w:pPr>
      <w:r w:rsidRPr="00C97767">
        <w:rPr>
          <w:rFonts w:ascii="PMingLiU" w:eastAsia="PMingLiU" w:hAnsi="PMingLiU" w:cs="MingLiU" w:hint="eastAsia"/>
          <w:b/>
          <w:bCs/>
          <w:sz w:val="26"/>
          <w:szCs w:val="26"/>
          <w:lang w:eastAsia="zh-TW"/>
        </w:rPr>
        <w:t>有慈心人士捐贈紙尿褲給本會。如果會員或家中有長輩需要、請电(713)784-9049或</w:t>
      </w:r>
      <w:r w:rsidRPr="00C97767">
        <w:rPr>
          <w:rFonts w:ascii="PMingLiU" w:eastAsia="PMingLiU" w:hAnsi="PMingLiU" w:cs="MingLiU"/>
          <w:b/>
          <w:bCs/>
          <w:sz w:val="26"/>
          <w:szCs w:val="26"/>
          <w:lang w:eastAsia="zh-TW"/>
        </w:rPr>
        <w:t>到</w:t>
      </w:r>
      <w:r w:rsidRPr="00C97767">
        <w:rPr>
          <w:rFonts w:ascii="PMingLiU" w:eastAsia="PMingLiU" w:hAnsi="PMingLiU" w:cs="MingLiU" w:hint="eastAsia"/>
          <w:b/>
          <w:bCs/>
          <w:sz w:val="26"/>
          <w:szCs w:val="26"/>
          <w:lang w:eastAsia="zh-TW"/>
        </w:rPr>
        <w:t>僑教中心</w:t>
      </w:r>
      <w:r w:rsidRPr="00C97767">
        <w:rPr>
          <w:rFonts w:ascii="PMingLiU" w:eastAsia="PMingLiU" w:hAnsi="PMingLiU" w:cs="MingLiU"/>
          <w:b/>
          <w:bCs/>
          <w:sz w:val="26"/>
          <w:szCs w:val="26"/>
          <w:lang w:eastAsia="zh-TW"/>
        </w:rPr>
        <w:t>10</w:t>
      </w:r>
      <w:r w:rsidRPr="00C97767">
        <w:rPr>
          <w:rFonts w:ascii="PMingLiU" w:eastAsia="PMingLiU" w:hAnsi="PMingLiU" w:cs="MingLiU" w:hint="eastAsia"/>
          <w:b/>
          <w:bCs/>
          <w:sz w:val="26"/>
          <w:szCs w:val="26"/>
          <w:lang w:eastAsia="zh-TW"/>
        </w:rPr>
        <w:t>2室詢問。</w:t>
      </w:r>
      <w:r w:rsidRPr="00C97767">
        <w:rPr>
          <w:rFonts w:ascii="PMingLiU" w:eastAsia="PMingLiU" w:hAnsi="PMingLiU" w:cs="MingLiU"/>
          <w:b/>
          <w:bCs/>
          <w:sz w:val="26"/>
          <w:szCs w:val="26"/>
          <w:lang w:eastAsia="zh-TW"/>
        </w:rPr>
        <w:t>先到先得送完為止。</w:t>
      </w:r>
    </w:p>
    <w:p w:rsidR="00AC1913" w:rsidRPr="00C97767" w:rsidRDefault="00AC1913" w:rsidP="008E57F5">
      <w:pPr>
        <w:spacing w:after="0"/>
        <w:ind w:left="2880" w:firstLine="720"/>
        <w:rPr>
          <w:rFonts w:ascii="PMingLiU" w:eastAsia="PMingLiU" w:hAnsi="PMingLiU" w:cs="MingLiU"/>
          <w:bCs/>
          <w:sz w:val="26"/>
          <w:szCs w:val="26"/>
          <w:lang w:eastAsia="zh-TW"/>
        </w:rPr>
      </w:pPr>
    </w:p>
    <w:p w:rsidR="00C97767" w:rsidRDefault="00C97767" w:rsidP="00C97767">
      <w:pPr>
        <w:spacing w:after="0"/>
        <w:rPr>
          <w:rFonts w:ascii="金梅新毛楷國際碼" w:eastAsia="金梅新毛楷國際碼" w:hAnsi="金梅新毛楷國際碼"/>
          <w:b/>
          <w:bCs/>
          <w:i/>
          <w:sz w:val="30"/>
          <w:szCs w:val="30"/>
          <w:u w:val="single"/>
          <w:lang w:eastAsia="zh-TW"/>
        </w:rPr>
      </w:pPr>
    </w:p>
    <w:p w:rsidR="00E6259D" w:rsidRPr="00E6259D" w:rsidRDefault="00957BA9" w:rsidP="00E6259D">
      <w:pPr>
        <w:spacing w:after="0"/>
        <w:ind w:left="2880" w:firstLine="720"/>
        <w:rPr>
          <w:rFonts w:ascii="金梅新毛楷國際碼" w:eastAsia="金梅新毛楷國際碼" w:hAnsi="金梅新毛楷國際碼"/>
          <w:bCs/>
          <w:sz w:val="28"/>
          <w:szCs w:val="28"/>
          <w:lang w:eastAsia="zh-TW"/>
        </w:rPr>
      </w:pPr>
      <w:r>
        <w:rPr>
          <w:rFonts w:ascii="金梅新毛楷國際碼" w:eastAsia="金梅新毛楷國際碼" w:hAnsi="金梅新毛楷國際碼"/>
          <w:b/>
          <w:bCs/>
          <w:i/>
          <w:sz w:val="30"/>
          <w:szCs w:val="30"/>
          <w:u w:val="single"/>
          <w:lang w:eastAsia="zh-TW"/>
        </w:rPr>
        <w:lastRenderedPageBreak/>
        <w:t>2025</w:t>
      </w:r>
      <w:r w:rsidR="00E6259D" w:rsidRPr="00E6259D">
        <w:rPr>
          <w:rFonts w:ascii="金梅新毛楷國際碼" w:eastAsia="金梅新毛楷國際碼" w:hAnsi="金梅新毛楷國際碼" w:hint="eastAsia"/>
          <w:bCs/>
          <w:i/>
          <w:sz w:val="30"/>
          <w:szCs w:val="30"/>
          <w:u w:val="single"/>
          <w:lang w:eastAsia="zh-TW"/>
        </w:rPr>
        <w:t xml:space="preserve">年 </w:t>
      </w:r>
      <w:r w:rsidR="006B3DF6">
        <w:rPr>
          <w:rFonts w:ascii="金梅新毛楷國際碼" w:eastAsia="金梅新毛楷國際碼" w:hAnsi="金梅新毛楷國際碼"/>
          <w:b/>
          <w:bCs/>
          <w:i/>
          <w:sz w:val="30"/>
          <w:szCs w:val="30"/>
          <w:u w:val="single"/>
          <w:lang w:eastAsia="zh-TW"/>
        </w:rPr>
        <w:t>1</w:t>
      </w:r>
      <w:r w:rsidR="00825C53">
        <w:rPr>
          <w:rFonts w:ascii="金梅新毛楷國際碼" w:eastAsia="金梅新毛楷國際碼" w:hAnsi="金梅新毛楷國際碼"/>
          <w:b/>
          <w:bCs/>
          <w:i/>
          <w:sz w:val="30"/>
          <w:szCs w:val="30"/>
          <w:u w:val="single"/>
          <w:lang w:eastAsia="zh-TW"/>
        </w:rPr>
        <w:t xml:space="preserve"> </w:t>
      </w:r>
      <w:r w:rsidR="00E6259D" w:rsidRPr="00E6259D">
        <w:rPr>
          <w:rFonts w:ascii="金梅新毛楷國際碼" w:eastAsia="金梅新毛楷國際碼" w:hAnsi="金梅新毛楷國際碼" w:hint="eastAsia"/>
          <w:bCs/>
          <w:i/>
          <w:sz w:val="30"/>
          <w:szCs w:val="30"/>
          <w:u w:val="single"/>
          <w:lang w:eastAsia="zh-TW"/>
        </w:rPr>
        <w:t>份</w:t>
      </w:r>
      <w:r w:rsidR="00E6259D" w:rsidRPr="00E6259D">
        <w:rPr>
          <w:rFonts w:ascii="金梅新毛楷國際碼" w:eastAsia="金梅新毛楷國際碼" w:hAnsi="金梅新毛楷國際碼" w:cs="Microsoft JhengHei" w:hint="eastAsia"/>
          <w:bCs/>
          <w:i/>
          <w:sz w:val="30"/>
          <w:szCs w:val="30"/>
          <w:u w:val="single"/>
          <w:lang w:eastAsia="zh-TW"/>
        </w:rPr>
        <w:t>會員</w:t>
      </w:r>
      <w:r w:rsidR="00E6259D" w:rsidRPr="00E6259D">
        <w:rPr>
          <w:rFonts w:ascii="金梅新毛楷國際碼" w:eastAsia="金梅新毛楷國際碼" w:hAnsi="金梅新毛楷國際碼" w:hint="eastAsia"/>
          <w:bCs/>
          <w:i/>
          <w:sz w:val="30"/>
          <w:szCs w:val="30"/>
          <w:u w:val="single"/>
          <w:lang w:eastAsia="zh-TW"/>
        </w:rPr>
        <w:t>通告</w:t>
      </w:r>
      <w:r w:rsidR="00E6259D" w:rsidRPr="00E6259D">
        <w:rPr>
          <w:rFonts w:ascii="金梅新毛楷國際碼" w:eastAsia="金梅新毛楷國際碼" w:hAnsi="金梅新毛楷國際碼" w:hint="eastAsia"/>
          <w:b/>
          <w:bCs/>
          <w:i/>
          <w:sz w:val="28"/>
          <w:szCs w:val="28"/>
          <w:lang w:eastAsia="zh-TW"/>
        </w:rPr>
        <w:t xml:space="preserve">  </w:t>
      </w:r>
      <w:r w:rsidR="00E6259D" w:rsidRPr="00E6259D">
        <w:rPr>
          <w:rFonts w:ascii="金梅新毛楷國際碼" w:eastAsia="金梅新毛楷國際碼" w:hAnsi="金梅新毛楷國際碼"/>
          <w:b/>
          <w:bCs/>
          <w:i/>
          <w:sz w:val="28"/>
          <w:szCs w:val="28"/>
          <w:lang w:eastAsia="zh-TW"/>
        </w:rPr>
        <w:t xml:space="preserve"> </w:t>
      </w:r>
      <w:r w:rsidR="00E6259D" w:rsidRPr="00E6259D">
        <w:rPr>
          <w:rFonts w:ascii="金梅新毛楷國際碼" w:eastAsia="金梅新毛楷國際碼" w:hAnsi="金梅新毛楷國際碼" w:hint="eastAsia"/>
          <w:b/>
          <w:bCs/>
          <w:i/>
          <w:sz w:val="28"/>
          <w:szCs w:val="28"/>
          <w:lang w:eastAsia="zh-TW"/>
        </w:rPr>
        <w:t xml:space="preserve"> </w:t>
      </w:r>
      <w:r w:rsidR="00E6259D" w:rsidRPr="00E6259D">
        <w:rPr>
          <w:rFonts w:ascii="金梅新毛楷國際碼" w:eastAsia="金梅新毛楷國際碼" w:hAnsi="金梅新毛楷國際碼"/>
          <w:b/>
          <w:bCs/>
          <w:i/>
          <w:sz w:val="28"/>
          <w:szCs w:val="28"/>
          <w:lang w:eastAsia="zh-TW"/>
        </w:rPr>
        <w:t xml:space="preserve">  </w:t>
      </w:r>
      <w:r w:rsidR="00E6259D" w:rsidRPr="00E6259D">
        <w:rPr>
          <w:rFonts w:ascii="金梅新毛楷國際碼" w:eastAsia="金梅新毛楷國際碼" w:hAnsi="金梅新毛楷國際碼"/>
          <w:b/>
          <w:bCs/>
          <w:i/>
          <w:sz w:val="28"/>
          <w:szCs w:val="28"/>
          <w:lang w:eastAsia="zh-TW"/>
        </w:rPr>
        <w:tab/>
      </w:r>
    </w:p>
    <w:p w:rsidR="0068245A" w:rsidRPr="0068245A" w:rsidRDefault="0068245A" w:rsidP="0068245A">
      <w:pPr>
        <w:spacing w:after="0"/>
        <w:ind w:left="180"/>
        <w:rPr>
          <w:rFonts w:asciiTheme="minorEastAsia" w:hAnsiTheme="minorEastAsia"/>
          <w:b/>
          <w:bCs/>
          <w:sz w:val="16"/>
          <w:szCs w:val="16"/>
          <w:lang w:eastAsia="zh-TW"/>
        </w:rPr>
      </w:pPr>
    </w:p>
    <w:p w:rsidR="00897024" w:rsidRPr="004375D2" w:rsidRDefault="00186038" w:rsidP="0058279D">
      <w:pPr>
        <w:numPr>
          <w:ilvl w:val="0"/>
          <w:numId w:val="3"/>
        </w:numPr>
        <w:spacing w:after="0"/>
        <w:ind w:left="540" w:right="-234" w:hanging="180"/>
        <w:contextualSpacing/>
        <w:rPr>
          <w:rFonts w:ascii="MingLiU" w:eastAsia="MingLiU" w:hAnsi="MingLiU"/>
          <w:b/>
          <w:bCs/>
          <w:sz w:val="26"/>
          <w:szCs w:val="26"/>
          <w:lang w:eastAsia="zh-TW"/>
        </w:rPr>
      </w:pPr>
      <w:r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新</w:t>
      </w:r>
      <w:r w:rsidR="00297988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的</w:t>
      </w:r>
      <w:r w:rsidR="0054141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一</w:t>
      </w:r>
      <w:r w:rsidR="00897024" w:rsidRPr="00897024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年</w:t>
      </w:r>
      <w:r w:rsidR="00297988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即將</w:t>
      </w:r>
      <w:r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来臨、中華老人服務協會</w:t>
      </w:r>
      <w:r w:rsidR="0054141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恭祝</w:t>
      </w:r>
      <w:r w:rsidR="00897024" w:rsidRPr="00897024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各會員</w:t>
      </w:r>
      <w:r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新年快樂。農曆新年</w:t>
      </w:r>
      <w:r w:rsidR="00C30AA8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祝</w:t>
      </w:r>
      <w:r w:rsidR="004375D2" w:rsidRPr="004375D2">
        <w:rPr>
          <w:rFonts w:ascii="MingLiU" w:eastAsia="MingLiU" w:hAnsi="MingLiU"/>
          <w:b/>
          <w:bCs/>
          <w:sz w:val="26"/>
          <w:szCs w:val="26"/>
          <w:lang w:eastAsia="zh-TW"/>
        </w:rPr>
        <w:t>蛇年行大運</w:t>
      </w:r>
      <w:r w:rsidR="00897024" w:rsidRPr="004375D2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! 闔府康泰、幸福美滿。</w:t>
      </w:r>
      <w:r w:rsidR="0058279D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2</w:t>
      </w:r>
      <w:r w:rsidR="0058279D">
        <w:rPr>
          <w:rFonts w:ascii="MingLiU" w:eastAsia="MingLiU" w:hAnsi="MingLiU"/>
          <w:b/>
          <w:bCs/>
          <w:sz w:val="26"/>
          <w:szCs w:val="26"/>
          <w:lang w:eastAsia="zh-TW"/>
        </w:rPr>
        <w:t>025年月曆可憑會員証到</w:t>
      </w:r>
      <w:r w:rsidR="0058279D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1</w:t>
      </w:r>
      <w:r w:rsidR="0058279D">
        <w:rPr>
          <w:rFonts w:ascii="MingLiU" w:eastAsia="MingLiU" w:hAnsi="MingLiU"/>
          <w:b/>
          <w:bCs/>
          <w:sz w:val="26"/>
          <w:szCs w:val="26"/>
          <w:lang w:eastAsia="zh-TW"/>
        </w:rPr>
        <w:t>02室</w:t>
      </w:r>
      <w:r w:rsidR="0058279D" w:rsidRPr="0058279D">
        <w:rPr>
          <w:rFonts w:ascii="MingLiU" w:eastAsia="MingLiU" w:hAnsi="MingLiU"/>
          <w:b/>
          <w:bCs/>
          <w:sz w:val="26"/>
          <w:szCs w:val="26"/>
          <w:lang w:eastAsia="zh-TW"/>
        </w:rPr>
        <w:t>登記</w:t>
      </w:r>
      <w:r w:rsidR="0058279D">
        <w:rPr>
          <w:rFonts w:ascii="MingLiU" w:eastAsia="MingLiU" w:hAnsi="MingLiU"/>
          <w:b/>
          <w:bCs/>
          <w:sz w:val="26"/>
          <w:szCs w:val="26"/>
          <w:lang w:eastAsia="zh-TW"/>
        </w:rPr>
        <w:t>領取。</w:t>
      </w:r>
      <w:r w:rsidR="0058279D" w:rsidRPr="0058279D">
        <w:rPr>
          <w:rFonts w:ascii="MingLiU" w:eastAsia="MingLiU" w:hAnsi="MingLiU"/>
          <w:b/>
          <w:bCs/>
          <w:sz w:val="26"/>
          <w:szCs w:val="26"/>
          <w:lang w:eastAsia="zh-TW"/>
        </w:rPr>
        <w:t>先到先得送完為止。</w:t>
      </w:r>
    </w:p>
    <w:p w:rsidR="00876B32" w:rsidRPr="00876B32" w:rsidRDefault="00876B32" w:rsidP="00C30AA8">
      <w:pPr>
        <w:spacing w:after="0" w:line="240" w:lineRule="auto"/>
        <w:ind w:right="-14"/>
        <w:contextualSpacing/>
        <w:jc w:val="both"/>
        <w:rPr>
          <w:rFonts w:ascii="DFKai-SB" w:eastAsia="DFKai-SB" w:hAnsi="DFKai-SB"/>
          <w:b/>
          <w:bCs/>
          <w:i/>
          <w:sz w:val="16"/>
          <w:szCs w:val="16"/>
          <w:u w:val="single"/>
          <w:lang w:eastAsia="zh-TW"/>
        </w:rPr>
      </w:pPr>
    </w:p>
    <w:p w:rsidR="00C30AA8" w:rsidRDefault="009833EA" w:rsidP="007F3BD8">
      <w:pPr>
        <w:pStyle w:val="ListParagraph"/>
        <w:numPr>
          <w:ilvl w:val="0"/>
          <w:numId w:val="3"/>
        </w:numPr>
        <w:spacing w:after="0"/>
        <w:ind w:left="450" w:hanging="90"/>
        <w:rPr>
          <w:rFonts w:ascii="MingLiU" w:eastAsia="MingLiU" w:hAnsi="MingLiU"/>
          <w:b/>
          <w:bCs/>
          <w:sz w:val="26"/>
          <w:szCs w:val="26"/>
          <w:lang w:eastAsia="zh-TW"/>
        </w:rPr>
      </w:pPr>
      <w:r w:rsidRPr="006209C6">
        <w:rPr>
          <w:rFonts w:ascii="MingLiU" w:eastAsia="MingLiU" w:hAnsi="MingLiU" w:hint="eastAsia"/>
          <w:b/>
          <w:bCs/>
          <w:sz w:val="26"/>
          <w:szCs w:val="26"/>
          <w:u w:val="single"/>
          <w:lang w:eastAsia="zh-TW"/>
        </w:rPr>
        <w:t>第一季會員慶生會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:</w:t>
      </w:r>
      <w:r w:rsidRPr="006209C6">
        <w:rPr>
          <w:rFonts w:ascii="MingLiU" w:eastAsia="MingLiU" w:hAnsi="MingLiU"/>
          <w:b/>
          <w:bCs/>
          <w:sz w:val="26"/>
          <w:szCs w:val="26"/>
          <w:lang w:eastAsia="zh-TW"/>
        </w:rPr>
        <w:t xml:space="preserve"> 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謹定於</w:t>
      </w:r>
      <w:r w:rsidRPr="006209C6">
        <w:rPr>
          <w:rFonts w:ascii="MingLiU" w:eastAsia="MingLiU" w:hAnsi="MingLiU"/>
          <w:b/>
          <w:bCs/>
          <w:sz w:val="26"/>
          <w:szCs w:val="26"/>
          <w:lang w:eastAsia="zh-TW"/>
        </w:rPr>
        <w:t>2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月</w:t>
      </w:r>
      <w:r w:rsidR="00957BA9">
        <w:rPr>
          <w:rFonts w:ascii="MingLiU" w:eastAsia="MingLiU" w:hAnsi="MingLiU"/>
          <w:b/>
          <w:bCs/>
          <w:sz w:val="26"/>
          <w:szCs w:val="26"/>
          <w:lang w:eastAsia="zh-TW"/>
        </w:rPr>
        <w:t>8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日(星期六)上午10:00到中午1:00假僑教中心大禮堂舉行。 為慶祝農曆新春、元宵節和會員慶生將於會場為會員提供午餐。並安排有精彩表演節目和豐富的獎品抽獎助興。入場劵分壽星劵和非壽星劵兩種。壽星劵可領取禮物一份。請於</w:t>
      </w:r>
      <w:r w:rsidR="004531E5">
        <w:rPr>
          <w:rFonts w:ascii="MingLiU" w:eastAsia="MingLiU" w:hAnsi="MingLiU"/>
          <w:b/>
          <w:bCs/>
          <w:sz w:val="26"/>
          <w:szCs w:val="26"/>
          <w:lang w:eastAsia="zh-TW"/>
        </w:rPr>
        <w:t>1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月</w:t>
      </w:r>
      <w:r w:rsidR="00AC5BC4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2</w:t>
      </w:r>
      <w:r w:rsidR="00AC5BC4">
        <w:rPr>
          <w:rFonts w:ascii="MingLiU" w:eastAsia="MingLiU" w:hAnsi="MingLiU"/>
          <w:b/>
          <w:bCs/>
          <w:sz w:val="26"/>
          <w:szCs w:val="26"/>
          <w:lang w:eastAsia="zh-TW"/>
        </w:rPr>
        <w:t>1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日至</w:t>
      </w:r>
      <w:r w:rsidR="001A33E3" w:rsidRPr="006209C6">
        <w:rPr>
          <w:rFonts w:ascii="MingLiU" w:eastAsia="MingLiU" w:hAnsi="MingLiU"/>
          <w:b/>
          <w:bCs/>
          <w:sz w:val="26"/>
          <w:szCs w:val="26"/>
          <w:lang w:eastAsia="zh-TW"/>
        </w:rPr>
        <w:t>2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月</w:t>
      </w:r>
      <w:r w:rsidR="00AC5BC4">
        <w:rPr>
          <w:rFonts w:ascii="MingLiU" w:eastAsia="MingLiU" w:hAnsi="MingLiU"/>
          <w:b/>
          <w:bCs/>
          <w:sz w:val="26"/>
          <w:szCs w:val="26"/>
          <w:lang w:eastAsia="zh-TW"/>
        </w:rPr>
        <w:t>5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日每週一到週五上午十點到十二點到僑教中心102室營養午餐部</w:t>
      </w:r>
      <w:r w:rsidRPr="006209C6">
        <w:rPr>
          <w:rFonts w:ascii="MingLiU" w:eastAsia="MingLiU" w:hAnsi="MingLiU"/>
          <w:b/>
          <w:bCs/>
          <w:sz w:val="26"/>
          <w:szCs w:val="26"/>
          <w:lang w:eastAsia="zh-TW"/>
        </w:rPr>
        <w:t>、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憑有效會員証報名登記領取入場劵。慶生會當天憑票和會員証入場。2月</w:t>
      </w:r>
      <w:r w:rsidR="00AC5BC4">
        <w:rPr>
          <w:rFonts w:ascii="MingLiU" w:eastAsia="MingLiU" w:hAnsi="MingLiU"/>
          <w:b/>
          <w:bCs/>
          <w:sz w:val="26"/>
          <w:szCs w:val="26"/>
          <w:lang w:eastAsia="zh-TW"/>
        </w:rPr>
        <w:t>5</w:t>
      </w:r>
      <w:r w:rsidRPr="006209C6">
        <w:rPr>
          <w:rFonts w:ascii="MingLiU" w:eastAsia="MingLiU" w:hAnsi="MingLiU" w:hint="eastAsia"/>
          <w:b/>
          <w:bCs/>
          <w:sz w:val="26"/>
          <w:szCs w:val="26"/>
          <w:lang w:eastAsia="zh-TW"/>
        </w:rPr>
        <w:t>日後恕不再分發入場劵。</w:t>
      </w:r>
      <w:bookmarkStart w:id="0" w:name="_GoBack"/>
      <w:bookmarkEnd w:id="0"/>
    </w:p>
    <w:p w:rsidR="003B6DF6" w:rsidRPr="003B6DF6" w:rsidRDefault="003B6DF6" w:rsidP="007F3BD8">
      <w:pPr>
        <w:spacing w:after="0"/>
        <w:ind w:left="3240"/>
        <w:rPr>
          <w:rFonts w:ascii="MingLiU" w:eastAsia="MingLiU" w:hAnsi="MingLiU"/>
          <w:b/>
          <w:bCs/>
          <w:sz w:val="16"/>
          <w:szCs w:val="16"/>
          <w:lang w:eastAsia="zh-TW"/>
        </w:rPr>
      </w:pPr>
    </w:p>
    <w:p w:rsidR="00452B2F" w:rsidRPr="00BF6CFD" w:rsidRDefault="00452B2F" w:rsidP="007F3BD8">
      <w:pPr>
        <w:pStyle w:val="ListParagraph"/>
        <w:numPr>
          <w:ilvl w:val="0"/>
          <w:numId w:val="3"/>
        </w:numPr>
        <w:spacing w:after="0"/>
        <w:ind w:left="450" w:hanging="90"/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</w:pPr>
      <w:r w:rsidRPr="00184523">
        <w:rPr>
          <w:rFonts w:asciiTheme="minorEastAsia" w:hAnsiTheme="minorEastAsia" w:cs="金梅毛張楷國際碼" w:hint="eastAsia"/>
          <w:b/>
          <w:bCs/>
          <w:color w:val="000000" w:themeColor="text1"/>
          <w:sz w:val="26"/>
          <w:szCs w:val="26"/>
          <w:u w:val="single"/>
          <w:lang w:eastAsia="zh-TW"/>
        </w:rPr>
        <w:t>iPad、iPhone班</w:t>
      </w:r>
      <w:r w:rsidRPr="00184523">
        <w:rPr>
          <w:rFonts w:asciiTheme="minorEastAsia" w:hAnsiTheme="minorEastAsia" w:cs="金梅毛張楷國際碼" w:hint="eastAsia"/>
          <w:b/>
          <w:bCs/>
          <w:color w:val="000000" w:themeColor="text1"/>
          <w:sz w:val="26"/>
          <w:szCs w:val="26"/>
          <w:lang w:eastAsia="zh-TW"/>
        </w:rPr>
        <w:t>：</w:t>
      </w:r>
      <w:r w:rsidRPr="00BF6CF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本會的</w:t>
      </w:r>
      <w:r w:rsidRPr="00184523">
        <w:rPr>
          <w:rFonts w:asciiTheme="minorEastAsia" w:hAnsiTheme="minorEastAsia" w:cs="金梅毛張楷國際碼" w:hint="eastAsia"/>
          <w:b/>
          <w:bCs/>
          <w:color w:val="000000" w:themeColor="text1"/>
          <w:sz w:val="26"/>
          <w:szCs w:val="26"/>
          <w:lang w:eastAsia="zh-TW"/>
        </w:rPr>
        <w:t>iP</w:t>
      </w:r>
      <w:r w:rsidRPr="00184523">
        <w:rPr>
          <w:rFonts w:asciiTheme="minorEastAsia" w:hAnsiTheme="minorEastAsia" w:cs="金梅毛張楷國際碼"/>
          <w:b/>
          <w:bCs/>
          <w:color w:val="000000" w:themeColor="text1"/>
          <w:sz w:val="26"/>
          <w:szCs w:val="26"/>
          <w:lang w:eastAsia="zh-TW"/>
        </w:rPr>
        <w:t>ad</w:t>
      </w:r>
      <w:r w:rsidRPr="00184523">
        <w:rPr>
          <w:rFonts w:asciiTheme="minorEastAsia" w:hAnsiTheme="minorEastAsia" w:cs="金梅毛張楷國際碼" w:hint="eastAsia"/>
          <w:b/>
          <w:bCs/>
          <w:color w:val="000000" w:themeColor="text1"/>
          <w:sz w:val="26"/>
          <w:szCs w:val="26"/>
          <w:lang w:eastAsia="zh-TW"/>
        </w:rPr>
        <w:t>、</w:t>
      </w:r>
      <w:r w:rsidRPr="00184523">
        <w:rPr>
          <w:rFonts w:asciiTheme="minorEastAsia" w:hAnsiTheme="minorEastAsia" w:cs="金梅毛張楷國際碼"/>
          <w:b/>
          <w:bCs/>
          <w:color w:val="000000" w:themeColor="text1"/>
          <w:sz w:val="26"/>
          <w:szCs w:val="26"/>
          <w:lang w:eastAsia="zh-TW"/>
        </w:rPr>
        <w:t>iPhone</w:t>
      </w:r>
      <w:r w:rsidRPr="00BF6CF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班備有不同學習的課程。每班級一期共五週、每週两次、每次兩小時。</w:t>
      </w:r>
      <w:r w:rsidRPr="00BF6CFD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上課方式</w:t>
      </w:r>
      <w:proofErr w:type="gramStart"/>
      <w:r w:rsidRPr="00BF6CF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:“</w:t>
      </w:r>
      <w:proofErr w:type="gramEnd"/>
      <w:r w:rsidR="00C569B8" w:rsidRPr="00BF6CF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視頻</w:t>
      </w:r>
      <w:r w:rsidRPr="00BF6CF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Zoom</w:t>
      </w:r>
      <w:r w:rsidRPr="00BF6CFD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上課”</w:t>
      </w:r>
      <w:r w:rsidRPr="00BF6CF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或“到教室</w:t>
      </w:r>
      <w:r w:rsidRPr="00BF6CFD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上課”</w:t>
      </w:r>
      <w:r w:rsidRPr="00BF6CF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</w:t>
      </w:r>
    </w:p>
    <w:p w:rsidR="0089419F" w:rsidRPr="00D577B6" w:rsidRDefault="0089419F" w:rsidP="00E27244">
      <w:pPr>
        <w:spacing w:after="0"/>
        <w:ind w:right="-198"/>
        <w:rPr>
          <w:rFonts w:asciiTheme="minorEastAsia" w:eastAsia="PMingLiU" w:hAnsiTheme="minorEastAsia" w:cs="金梅毛張楷國際碼"/>
          <w:b/>
          <w:bCs/>
          <w:color w:val="000000" w:themeColor="text1"/>
          <w:sz w:val="10"/>
          <w:szCs w:val="10"/>
          <w:lang w:eastAsia="zh-TW"/>
        </w:rPr>
      </w:pPr>
    </w:p>
    <w:p w:rsidR="007F2660" w:rsidRPr="00C10A27" w:rsidRDefault="00196FBE" w:rsidP="00C10A27">
      <w:pPr>
        <w:numPr>
          <w:ilvl w:val="0"/>
          <w:numId w:val="14"/>
        </w:numPr>
        <w:ind w:left="720"/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</w:pPr>
      <w:proofErr w:type="gramStart"/>
      <w:r w:rsidRPr="00C4367F">
        <w:rPr>
          <w:rFonts w:ascii="Times New Roman" w:eastAsia="PMingLiU" w:hAnsi="Times New Roman" w:cs="Times New Roman"/>
          <w:bCs/>
          <w:color w:val="000000" w:themeColor="text1"/>
          <w:sz w:val="26"/>
          <w:szCs w:val="26"/>
          <w:u w:val="single"/>
          <w:lang w:eastAsia="zh-TW"/>
        </w:rPr>
        <w:t>iPhone</w:t>
      </w:r>
      <w:proofErr w:type="gramEnd"/>
      <w:r w:rsidRPr="00C4367F">
        <w:rPr>
          <w:rFonts w:ascii="Times New Roman" w:eastAsia="PMingLiU" w:hAnsi="Times New Roman" w:cs="Times New Roman"/>
          <w:bCs/>
          <w:color w:val="000000" w:themeColor="text1"/>
          <w:sz w:val="26"/>
          <w:szCs w:val="26"/>
          <w:u w:val="single"/>
          <w:lang w:eastAsia="zh-TW"/>
        </w:rPr>
        <w:t xml:space="preserve"> &amp; iPad Class I</w:t>
      </w:r>
      <w:r w:rsidR="008C6289" w:rsidRPr="00C4367F">
        <w:rPr>
          <w:rFonts w:ascii="Times New Roman" w:eastAsia="PMingLiU" w:hAnsi="Times New Roman" w:cs="Times New Roman"/>
          <w:bCs/>
          <w:color w:val="000000" w:themeColor="text1"/>
          <w:sz w:val="26"/>
          <w:szCs w:val="26"/>
          <w:u w:val="single"/>
          <w:lang w:eastAsia="zh-TW"/>
        </w:rPr>
        <w:t>II</w:t>
      </w:r>
      <w:r w:rsidR="00712EB5" w:rsidRPr="00C4367F">
        <w:rPr>
          <w:rFonts w:asciiTheme="minorEastAsia" w:eastAsia="PMingLiU" w:hAnsiTheme="minorEastAsia" w:cs="金梅毛張楷國際碼"/>
          <w:b/>
          <w:bCs/>
          <w:color w:val="000000" w:themeColor="text1"/>
          <w:sz w:val="26"/>
          <w:szCs w:val="26"/>
          <w:lang w:eastAsia="zh-TW"/>
        </w:rPr>
        <w:t>:</w:t>
      </w:r>
      <w:r w:rsidR="00633BB2" w:rsidRPr="00C4367F">
        <w:rPr>
          <w:rFonts w:asciiTheme="minorEastAsia" w:hAnsiTheme="minorEastAsia" w:cs="金梅毛張楷國際碼" w:hint="eastAsia"/>
          <w:b/>
          <w:bCs/>
          <w:color w:val="000000" w:themeColor="text1"/>
          <w:sz w:val="26"/>
          <w:szCs w:val="26"/>
          <w:lang w:eastAsia="zh-TW"/>
        </w:rPr>
        <w:t xml:space="preserve"> </w:t>
      </w:r>
      <w:r w:rsidR="00712EB5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將於</w:t>
      </w:r>
      <w:r w:rsidR="006E37FF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1</w:t>
      </w:r>
      <w:r w:rsidR="00712EB5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/</w:t>
      </w:r>
      <w:r w:rsidR="001A5E9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8</w:t>
      </w:r>
      <w:r w:rsidR="00633BB2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/202</w:t>
      </w:r>
      <w:r w:rsidR="001A5E9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5</w:t>
      </w:r>
      <w:r w:rsidR="00712EB5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開班到</w:t>
      </w:r>
      <w:r w:rsidR="006E37FF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2</w:t>
      </w:r>
      <w:r w:rsidR="00712EB5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/</w:t>
      </w:r>
      <w:r w:rsidR="001A5E9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7</w:t>
      </w:r>
      <w:r w:rsidR="00712EB5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/202</w:t>
      </w:r>
      <w:r w:rsidR="001A5E9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5</w:t>
      </w:r>
      <w:r w:rsidR="006E37FF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共十堂課。</w:t>
      </w:r>
      <w:r w:rsidR="00712EB5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每週三和週五上午10:00 至12:00上課。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學習一般通用的應用軟件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如Safari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的使用和書籤的分類和iP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ad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和i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Phone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桌面的分類。進一步了解iP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ad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和i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Phone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 xml:space="preserve">不同的應用軟件如: 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Maps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使用,中英(國際語文)字典、桌面的分類,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Safari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的使用,書籤的分類和地圖等的使用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。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以及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如何創立WeChat帳號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以及設置和使用。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可藉由手機來傳送多媒體的訊息，帮助你轻松连接全球好友。发送短信、进行视频聊天、更大的用途是可以透過即時通訊功能來維繫你與好友間的情感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與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如何加入新朋友與群組、訊息發送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、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語音訊息、視訊通話、群組聊天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</w:t>
      </w:r>
      <w:r w:rsidR="007F2660" w:rsidRPr="00C4367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讓你一步步輕鬆了解如何應用WeChat內多元功能做行銷</w:t>
      </w:r>
      <w:r w:rsidR="007F2660" w:rsidRPr="00C4367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</w:t>
      </w:r>
      <w:r w:rsidR="00C10A27" w:rsidRPr="00C10A27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以上班級每班人數有限。有興趣的會員請於</w:t>
      </w:r>
      <w:r w:rsidR="00C10A27" w:rsidRPr="00C10A27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開班前</w:t>
      </w:r>
      <w:r w:rsidR="00C10A27" w:rsidRPr="00C10A27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到僑教中心1</w:t>
      </w:r>
      <w:r w:rsidR="00C10A27" w:rsidRPr="00C10A27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02室</w:t>
      </w:r>
      <w:r w:rsidR="00C10A27" w:rsidRPr="00C10A27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營養午餐部報名繳費。</w:t>
      </w:r>
    </w:p>
    <w:p w:rsidR="003B6DF6" w:rsidRPr="00C97767" w:rsidRDefault="003B6DF6" w:rsidP="00C97767">
      <w:pPr>
        <w:spacing w:after="0" w:line="240" w:lineRule="auto"/>
        <w:ind w:right="-54"/>
        <w:jc w:val="both"/>
        <w:rPr>
          <w:rFonts w:ascii="MingLiU" w:eastAsia="MingLiU" w:hAnsi="MingLiU" w:cs="金梅毛張楷國際碼"/>
          <w:b/>
          <w:bCs/>
          <w:color w:val="000000" w:themeColor="text1"/>
          <w:sz w:val="12"/>
          <w:szCs w:val="12"/>
          <w:lang w:eastAsia="zh-TW"/>
        </w:rPr>
      </w:pPr>
    </w:p>
    <w:p w:rsidR="00594BDD" w:rsidRDefault="00115FB8" w:rsidP="003B6DF6">
      <w:pPr>
        <w:pStyle w:val="ListParagraph"/>
        <w:numPr>
          <w:ilvl w:val="0"/>
          <w:numId w:val="3"/>
        </w:numPr>
        <w:spacing w:after="0"/>
        <w:ind w:left="450" w:hanging="180"/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</w:pPr>
      <w:r w:rsidRPr="00115FB8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u w:val="single"/>
          <w:lang w:eastAsia="zh-TW"/>
        </w:rPr>
        <w:t>國標舞</w:t>
      </w:r>
      <w:r w:rsidR="0055448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u w:val="single"/>
          <w:lang w:eastAsia="zh-TW"/>
        </w:rPr>
        <w:t>(</w:t>
      </w:r>
      <w:r w:rsidR="0055448F" w:rsidRPr="0055448F">
        <w:rPr>
          <w:rFonts w:ascii="Adobe Devanagari" w:eastAsiaTheme="majorEastAsia" w:hAnsi="Adobe Devanagari" w:cs="Adobe Devanagari"/>
          <w:b/>
          <w:bCs/>
          <w:color w:val="000000" w:themeColor="text1"/>
          <w:sz w:val="26"/>
          <w:szCs w:val="26"/>
          <w:u w:val="single"/>
          <w:lang w:eastAsia="zh-TW"/>
        </w:rPr>
        <w:t>Ballroom dancing</w:t>
      </w:r>
      <w:r w:rsidR="0055448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u w:val="single"/>
          <w:lang w:eastAsia="zh-TW"/>
        </w:rPr>
        <w:t>)</w:t>
      </w:r>
      <w:r w:rsidRPr="00115FB8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u w:val="single"/>
          <w:lang w:eastAsia="zh-TW"/>
        </w:rPr>
        <w:t>蹈班:</w:t>
      </w:r>
      <w:r w:rsidRPr="00115FB8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 xml:space="preserve"> 將於</w:t>
      </w:r>
      <w:r w:rsidR="00FC3AE7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1/</w:t>
      </w:r>
      <w:r w:rsidR="00FC3AE7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16</w:t>
      </w:r>
      <w:r w:rsidRPr="00115FB8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/2025開班。</w:t>
      </w:r>
      <w:r w:rsidR="00465D8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本會邀請到經驗豐富的</w:t>
      </w:r>
      <w:r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曲巧玲</w:t>
      </w:r>
      <w:r w:rsidR="001B3D82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老師</w:t>
      </w:r>
      <w:r w:rsidRPr="00115FB8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教</w:t>
      </w:r>
      <w:r w:rsidR="00573B3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導</w:t>
      </w:r>
      <w:r w:rsidRPr="00115FB8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。每週四上午10:00至12:00在109室上課。</w:t>
      </w:r>
      <w:r w:rsidRPr="0055448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國標舞</w:t>
      </w:r>
      <w:r w:rsidR="0055448F" w:rsidRPr="0055448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是一種優雅的雙人舞，包含標準舞和拉丁舞兩大類。標準舞包括華爾滋、探戈、狐步舞等，而拉丁舞則包括倫巴、恰恰、桑巴等。這些舞蹈在世界各地的舞廳和競賽中都非常受歡迎，並且以其優美的姿態和高雅的動作著稱。</w:t>
      </w:r>
      <w:r w:rsidR="00173358" w:rsidRPr="00173358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每班人數有限、</w:t>
      </w:r>
      <w:r w:rsidR="0055448F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歡迎</w:t>
      </w:r>
      <w:r w:rsidR="00465D8E" w:rsidRPr="00465D8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有興趣的會員請於</w:t>
      </w:r>
      <w:r w:rsidR="00465D8E" w:rsidRPr="00465D8E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開班前</w:t>
      </w:r>
      <w:r w:rsidR="00465D8E" w:rsidRPr="00465D8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到僑教中心1</w:t>
      </w:r>
      <w:r w:rsidR="00465D8E" w:rsidRPr="00465D8E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02室</w:t>
      </w:r>
      <w:r w:rsidR="00465D8E" w:rsidRPr="00465D8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營養午餐部報名繳費。</w:t>
      </w:r>
    </w:p>
    <w:p w:rsidR="00B325AD" w:rsidRPr="00B325AD" w:rsidRDefault="00B325AD" w:rsidP="00B325AD">
      <w:pPr>
        <w:spacing w:after="0"/>
        <w:ind w:left="270"/>
        <w:rPr>
          <w:rFonts w:ascii="MingLiU" w:eastAsia="MingLiU" w:hAnsi="MingLiU" w:cs="金梅毛張楷國際碼"/>
          <w:b/>
          <w:bCs/>
          <w:color w:val="000000" w:themeColor="text1"/>
          <w:sz w:val="16"/>
          <w:szCs w:val="16"/>
          <w:lang w:eastAsia="zh-TW"/>
        </w:rPr>
      </w:pPr>
    </w:p>
    <w:p w:rsidR="007F3BD8" w:rsidRPr="007F3BD8" w:rsidRDefault="00B325AD" w:rsidP="007F3BD8">
      <w:pPr>
        <w:pStyle w:val="ListParagraph"/>
        <w:numPr>
          <w:ilvl w:val="0"/>
          <w:numId w:val="3"/>
        </w:numPr>
        <w:spacing w:after="0"/>
        <w:ind w:left="450" w:hanging="180"/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u w:val="single"/>
          <w:lang w:eastAsia="zh-TW"/>
        </w:rPr>
      </w:pPr>
      <w:r w:rsidRPr="00B325AD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u w:val="single"/>
          <w:lang w:eastAsia="zh-TW"/>
        </w:rPr>
        <w:t>書法班</w:t>
      </w:r>
      <w:r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u w:val="single"/>
          <w:lang w:eastAsia="zh-TW"/>
        </w:rPr>
        <w:t>:</w:t>
      </w:r>
      <w:r w:rsidRPr="00B325AD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 xml:space="preserve"> </w:t>
      </w:r>
      <w:r w:rsidRPr="00B325A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將於1/</w:t>
      </w:r>
      <w:r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7</w:t>
      </w:r>
      <w:r w:rsidRPr="00B325A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/2025開班</w:t>
      </w:r>
      <w:r w:rsidR="00062131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,每周二早上十點到十二點上課</w:t>
      </w:r>
      <w:r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。本</w:t>
      </w:r>
      <w:r w:rsidR="009F474F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會很榮幸邀請到余兆一醫師當任書法</w:t>
      </w:r>
      <w:r w:rsidR="00C265B7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老師</w:t>
      </w:r>
      <w:r w:rsidR="00C265B7" w:rsidRPr="00C265B7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義務</w:t>
      </w:r>
      <w:r w:rsidR="00C265B7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教學。</w:t>
      </w:r>
      <w:r w:rsidR="00DA1B7B" w:rsidRPr="00DA1B7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余</w:t>
      </w:r>
      <w:r w:rsidR="00DA11B1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醫師不单是眼科界衆所周知的名醫,而且</w:t>
      </w:r>
      <w:r w:rsidR="00573B3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對書法</w:t>
      </w:r>
      <w:r w:rsidR="00DA11B1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也</w:t>
      </w:r>
      <w:r w:rsidR="00573B3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頗有硏究</w:t>
      </w:r>
      <w:r w:rsidR="00DA1B7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,</w:t>
      </w:r>
      <w:r w:rsidR="00573B3D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造詣很深</w:t>
      </w:r>
      <w:r w:rsidR="00DA1B7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</w:t>
      </w:r>
      <w:r w:rsidR="00DA11B1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他退休後</w:t>
      </w:r>
      <w:r w:rsidR="007A7D0A" w:rsidRPr="007A7D0A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他退而不休</w:t>
      </w:r>
      <w:r w:rsidR="007A7D0A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。</w:t>
      </w:r>
      <w:r w:rsidR="00DA11B1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就從事</w:t>
      </w:r>
      <w:r w:rsidR="00DA11B1" w:rsidRPr="00DA11B1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書法</w:t>
      </w:r>
      <w:r w:rsidR="00DA11B1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教學</w:t>
      </w:r>
      <w:r w:rsidR="007A7D0A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</w:t>
      </w:r>
      <w:r w:rsidR="00D13ED5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希望</w:t>
      </w:r>
      <w:r w:rsidR="007A7D0A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把書法的</w:t>
      </w:r>
      <w:r w:rsidR="007A7D0A" w:rsidRPr="007A7D0A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藝術</w:t>
      </w:r>
      <w:r w:rsidR="00D13ED5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傳授給大衆。</w:t>
      </w:r>
      <w:r w:rsidR="00BB3A7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也希望藉這個機會跟大家個交朋友。</w:t>
      </w:r>
      <w:r w:rsidR="00BB3A7E" w:rsidRPr="00BB3A7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每班人數有限、</w:t>
      </w:r>
      <w:r w:rsidR="00BB3A7E" w:rsidRPr="00BB3A7E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歡迎</w:t>
      </w:r>
      <w:r w:rsidR="00BB3A7E" w:rsidRPr="00BB3A7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有興趣的會員請於</w:t>
      </w:r>
      <w:r w:rsidR="00BB3A7E" w:rsidRPr="00BB3A7E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開班前</w:t>
      </w:r>
      <w:r w:rsidR="00BB3A7E" w:rsidRPr="00BB3A7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到僑教中心1</w:t>
      </w:r>
      <w:r w:rsidR="00BB3A7E" w:rsidRPr="00BB3A7E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02室</w:t>
      </w:r>
      <w:r w:rsidR="00BB3A7E" w:rsidRPr="00BB3A7E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營養午餐部報名繳費。</w:t>
      </w:r>
    </w:p>
    <w:p w:rsidR="007F3BD8" w:rsidRPr="007F3BD8" w:rsidRDefault="007F3BD8" w:rsidP="007F3BD8">
      <w:pPr>
        <w:spacing w:after="0"/>
        <w:rPr>
          <w:rFonts w:ascii="MingLiU" w:eastAsia="MingLiU" w:hAnsi="MingLiU" w:cs="金梅毛張楷國際碼"/>
          <w:b/>
          <w:bCs/>
          <w:color w:val="000000" w:themeColor="text1"/>
          <w:sz w:val="16"/>
          <w:szCs w:val="16"/>
          <w:u w:val="single"/>
          <w:lang w:eastAsia="zh-TW"/>
        </w:rPr>
      </w:pPr>
    </w:p>
    <w:p w:rsidR="000D026B" w:rsidRPr="00401A30" w:rsidRDefault="000D026B" w:rsidP="00401A30">
      <w:pPr>
        <w:pStyle w:val="ListParagraph"/>
        <w:numPr>
          <w:ilvl w:val="0"/>
          <w:numId w:val="3"/>
        </w:numPr>
        <w:spacing w:after="0"/>
        <w:ind w:left="450" w:right="-144" w:hanging="180"/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u w:val="single"/>
          <w:lang w:eastAsia="zh-TW"/>
        </w:rPr>
      </w:pPr>
      <w:r w:rsidRPr="00401A30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u w:val="single"/>
          <w:lang w:eastAsia="zh-TW"/>
        </w:rPr>
        <w:t>2025年1月11日</w:t>
      </w:r>
      <w:proofErr w:type="gramStart"/>
      <w:r w:rsidRPr="00401A30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u w:val="single"/>
          <w:lang w:eastAsia="zh-TW"/>
        </w:rPr>
        <w:t>,星期六,一日遊</w:t>
      </w:r>
      <w:proofErr w:type="gramEnd"/>
      <w:r w:rsidRPr="00401A30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u w:val="single"/>
          <w:lang w:eastAsia="zh-TW"/>
        </w:rPr>
        <w:t>。將於2024年12月31日,星期二上午十點開始接受報名繳費。*** 收費25元、含午餐。名額有限、請儘早報名。行程如下：</w:t>
      </w:r>
    </w:p>
    <w:p w:rsidR="000D026B" w:rsidRPr="000D026B" w:rsidRDefault="000D026B" w:rsidP="000D026B">
      <w:pPr>
        <w:pStyle w:val="ListParagraph"/>
        <w:numPr>
          <w:ilvl w:val="0"/>
          <w:numId w:val="1"/>
        </w:numPr>
        <w:spacing w:after="0"/>
        <w:ind w:left="630" w:right="-144"/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</w:pP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lastRenderedPageBreak/>
        <w:t>參觀</w:t>
      </w:r>
      <w:r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League City</w:t>
      </w: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的</w:t>
      </w:r>
      <w:r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西灣普通學校兒童博物館是利格城歷史協會的一個計畫。這座單間校舍坐落在利格城原學校的舊址上，該學校建於1894年，土地由 JC League捐贈。按照您步調遊覽1898年的單室校舍、穀倉博物館和理髮店/冰屋中精選的文物。</w:t>
      </w:r>
    </w:p>
    <w:p w:rsidR="000D026B" w:rsidRPr="000D026B" w:rsidRDefault="000D026B" w:rsidP="000D026B">
      <w:pPr>
        <w:pStyle w:val="ListParagraph"/>
        <w:numPr>
          <w:ilvl w:val="1"/>
          <w:numId w:val="1"/>
        </w:numPr>
        <w:ind w:left="630" w:right="-54" w:hanging="360"/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</w:pP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午餐後,</w:t>
      </w:r>
      <w:r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 xml:space="preserve"> </w:t>
      </w: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參觀參觀德州的巴特勒</w:t>
      </w:r>
      <w:r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長角牛</w:t>
      </w: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(</w:t>
      </w:r>
      <w:r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Longhorn)</w:t>
      </w: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的博物館，是一個獨特的文化博物館吸引衆</w:t>
      </w:r>
      <w:r w:rsidR="001B3E17"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多遊客，博物館展示有西方藝術，音樂，七種不同血統</w:t>
      </w:r>
      <w:r w:rsidR="001B3E17"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 xml:space="preserve">Longhorn </w:t>
      </w:r>
      <w:r w:rsidR="001B3E17"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的藝術文物和得克薩斯州歷史項目。</w:t>
      </w: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和參觀海倫的花園(</w:t>
      </w:r>
      <w:r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Helen's Garden</w:t>
      </w:r>
      <w:proofErr w:type="gramStart"/>
      <w:r w:rsidRPr="000D026B">
        <w:rPr>
          <w:rFonts w:ascii="MingLiU" w:eastAsia="MingLiU" w:hAnsi="MingLiU" w:cs="金梅毛張楷國際碼"/>
          <w:b/>
          <w:bCs/>
          <w:color w:val="000000" w:themeColor="text1"/>
          <w:sz w:val="26"/>
          <w:szCs w:val="26"/>
          <w:lang w:eastAsia="zh-TW"/>
        </w:rPr>
        <w:t>)</w:t>
      </w:r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。</w:t>
      </w:r>
      <w:proofErr w:type="gramEnd"/>
      <w:r w:rsidRPr="000D026B">
        <w:rPr>
          <w:rFonts w:ascii="MingLiU" w:eastAsia="MingLiU" w:hAnsi="MingLiU" w:cs="金梅毛張楷國際碼" w:hint="eastAsia"/>
          <w:b/>
          <w:bCs/>
          <w:color w:val="000000" w:themeColor="text1"/>
          <w:sz w:val="26"/>
          <w:szCs w:val="26"/>
          <w:lang w:eastAsia="zh-TW"/>
        </w:rPr>
        <w:t>這是一個華麗, 設置有各種植物和花卉，和水池的花園。園林美化保存良好，一年中不同時間盛開的花朵。是拍攝照片美好的地方。</w:t>
      </w:r>
    </w:p>
    <w:p w:rsidR="00E70CF9" w:rsidRPr="000D026B" w:rsidRDefault="00E70CF9" w:rsidP="000D026B">
      <w:pPr>
        <w:spacing w:after="0"/>
        <w:ind w:left="360" w:right="-54"/>
        <w:rPr>
          <w:rFonts w:ascii="金梅新毛楷國際碼" w:eastAsia="金梅新毛楷國際碼" w:hAnsi="金梅新毛楷國際碼" w:cs="Times New Roman"/>
          <w:sz w:val="30"/>
          <w:szCs w:val="30"/>
          <w:lang w:eastAsia="zh-TW"/>
        </w:rPr>
      </w:pPr>
    </w:p>
    <w:p w:rsidR="00CE533A" w:rsidRDefault="00CE533A" w:rsidP="00006592">
      <w:pPr>
        <w:spacing w:line="240" w:lineRule="auto"/>
        <w:ind w:left="180" w:right="-289"/>
        <w:jc w:val="center"/>
        <w:rPr>
          <w:rFonts w:ascii="金梅新毛楷國際碼" w:eastAsia="金梅新毛楷國際碼" w:hAnsi="金梅新毛楷國際碼" w:cs="Times New Roman"/>
          <w:sz w:val="30"/>
          <w:szCs w:val="30"/>
          <w:lang w:eastAsia="zh-TW"/>
        </w:rPr>
      </w:pPr>
    </w:p>
    <w:p w:rsidR="00CE533A" w:rsidRPr="00956BE4" w:rsidRDefault="00CE533A" w:rsidP="00006592">
      <w:pPr>
        <w:spacing w:line="240" w:lineRule="auto"/>
        <w:ind w:left="180" w:right="-289"/>
        <w:jc w:val="center"/>
        <w:rPr>
          <w:rFonts w:ascii="金梅新毛楷國際碼" w:eastAsia="金梅新毛楷國際碼" w:hAnsi="金梅新毛楷國際碼" w:cs="Times New Roman"/>
          <w:sz w:val="20"/>
          <w:szCs w:val="20"/>
          <w:lang w:eastAsia="zh-TW"/>
        </w:rPr>
      </w:pPr>
    </w:p>
    <w:p w:rsidR="00514B91" w:rsidRPr="000A4002" w:rsidRDefault="00514B91" w:rsidP="008D6F71">
      <w:pPr>
        <w:spacing w:line="240" w:lineRule="auto"/>
        <w:ind w:left="180" w:right="-289"/>
        <w:rPr>
          <w:rFonts w:ascii="金梅新毛楷國際碼" w:eastAsia="金梅新毛楷國際碼" w:hAnsi="金梅新毛楷國際碼" w:cs="Times New Roman"/>
          <w:bCs/>
          <w:i/>
          <w:color w:val="000000"/>
          <w:spacing w:val="20"/>
          <w:sz w:val="36"/>
          <w:szCs w:val="36"/>
          <w:u w:val="single"/>
          <w:lang w:eastAsia="zh-TW"/>
        </w:rPr>
      </w:pPr>
    </w:p>
    <w:sectPr w:rsidR="00514B91" w:rsidRPr="000A4002" w:rsidSect="003C074E">
      <w:footerReference w:type="default" r:id="rId10"/>
      <w:pgSz w:w="12240" w:h="15840"/>
      <w:pgMar w:top="720" w:right="864" w:bottom="288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5C" w:rsidRDefault="005B6E5C" w:rsidP="00331533">
      <w:pPr>
        <w:spacing w:after="0" w:line="240" w:lineRule="auto"/>
      </w:pPr>
      <w:r>
        <w:separator/>
      </w:r>
    </w:p>
  </w:endnote>
  <w:endnote w:type="continuationSeparator" w:id="0">
    <w:p w:rsidR="005B6E5C" w:rsidRDefault="005B6E5C" w:rsidP="0033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梅毛張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新毛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946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533" w:rsidRDefault="0033153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B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1533" w:rsidRDefault="00331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5C" w:rsidRDefault="005B6E5C" w:rsidP="00331533">
      <w:pPr>
        <w:spacing w:after="0" w:line="240" w:lineRule="auto"/>
      </w:pPr>
      <w:r>
        <w:separator/>
      </w:r>
    </w:p>
  </w:footnote>
  <w:footnote w:type="continuationSeparator" w:id="0">
    <w:p w:rsidR="005B6E5C" w:rsidRDefault="005B6E5C" w:rsidP="0033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3D"/>
    <w:multiLevelType w:val="hybridMultilevel"/>
    <w:tmpl w:val="3FC267C0"/>
    <w:lvl w:ilvl="0" w:tplc="321CE71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7AD"/>
    <w:multiLevelType w:val="hybridMultilevel"/>
    <w:tmpl w:val="6ABAD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3571"/>
    <w:multiLevelType w:val="hybridMultilevel"/>
    <w:tmpl w:val="7C181372"/>
    <w:lvl w:ilvl="0" w:tplc="321CE710">
      <w:start w:val="1"/>
      <w:numFmt w:val="upperRoman"/>
      <w:lvlText w:val="%1."/>
      <w:lvlJc w:val="right"/>
      <w:pPr>
        <w:ind w:left="63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B940D9"/>
    <w:multiLevelType w:val="hybridMultilevel"/>
    <w:tmpl w:val="9D3EB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5207B"/>
    <w:multiLevelType w:val="hybridMultilevel"/>
    <w:tmpl w:val="0AD85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C4D3C"/>
    <w:multiLevelType w:val="hybridMultilevel"/>
    <w:tmpl w:val="7410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324F"/>
    <w:multiLevelType w:val="hybridMultilevel"/>
    <w:tmpl w:val="D8AE3230"/>
    <w:lvl w:ilvl="0" w:tplc="6DDAB946">
      <w:start w:val="1"/>
      <w:numFmt w:val="upperRoman"/>
      <w:lvlText w:val="%1."/>
      <w:lvlJc w:val="right"/>
      <w:pPr>
        <w:ind w:left="810" w:hanging="36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28206C5"/>
    <w:multiLevelType w:val="hybridMultilevel"/>
    <w:tmpl w:val="A32C7F0E"/>
    <w:lvl w:ilvl="0" w:tplc="42424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6245"/>
    <w:multiLevelType w:val="hybridMultilevel"/>
    <w:tmpl w:val="5F188A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A74105"/>
    <w:multiLevelType w:val="hybridMultilevel"/>
    <w:tmpl w:val="E79E3E38"/>
    <w:lvl w:ilvl="0" w:tplc="8278A7AC">
      <w:start w:val="1"/>
      <w:numFmt w:val="decimal"/>
      <w:lvlText w:val="%1)"/>
      <w:lvlJc w:val="left"/>
      <w:pPr>
        <w:ind w:left="720" w:hanging="54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74721E"/>
    <w:multiLevelType w:val="hybridMultilevel"/>
    <w:tmpl w:val="8472673C"/>
    <w:lvl w:ilvl="0" w:tplc="FD6EE906">
      <w:start w:val="2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03F1A"/>
    <w:multiLevelType w:val="hybridMultilevel"/>
    <w:tmpl w:val="2A7E79B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  <w:b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2C92"/>
    <w:multiLevelType w:val="hybridMultilevel"/>
    <w:tmpl w:val="FB5CAD4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D30E6C"/>
    <w:multiLevelType w:val="hybridMultilevel"/>
    <w:tmpl w:val="EB70AE20"/>
    <w:lvl w:ilvl="0" w:tplc="E646ADF4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4D915C0"/>
    <w:multiLevelType w:val="hybridMultilevel"/>
    <w:tmpl w:val="F08E33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CC1A6A"/>
    <w:multiLevelType w:val="multilevel"/>
    <w:tmpl w:val="2BBE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E14B77"/>
    <w:multiLevelType w:val="hybridMultilevel"/>
    <w:tmpl w:val="C734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43E54"/>
    <w:multiLevelType w:val="hybridMultilevel"/>
    <w:tmpl w:val="BEA2D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74958"/>
    <w:multiLevelType w:val="hybridMultilevel"/>
    <w:tmpl w:val="CCEC3652"/>
    <w:lvl w:ilvl="0" w:tplc="D2C67976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C33730"/>
    <w:multiLevelType w:val="hybridMultilevel"/>
    <w:tmpl w:val="E4343458"/>
    <w:lvl w:ilvl="0" w:tplc="9D96068C">
      <w:start w:val="1"/>
      <w:numFmt w:val="upperRoman"/>
      <w:lvlText w:val="%1."/>
      <w:lvlJc w:val="right"/>
      <w:pPr>
        <w:ind w:left="3600" w:hanging="360"/>
      </w:pPr>
      <w:rPr>
        <w:rFonts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2073E"/>
    <w:multiLevelType w:val="hybridMultilevel"/>
    <w:tmpl w:val="F754D3EC"/>
    <w:lvl w:ilvl="0" w:tplc="321CE71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1D41AD"/>
    <w:multiLevelType w:val="hybridMultilevel"/>
    <w:tmpl w:val="987E9210"/>
    <w:lvl w:ilvl="0" w:tplc="C610CE80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174A04"/>
    <w:multiLevelType w:val="hybridMultilevel"/>
    <w:tmpl w:val="FD346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A97205"/>
    <w:multiLevelType w:val="hybridMultilevel"/>
    <w:tmpl w:val="E99A648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07253A3"/>
    <w:multiLevelType w:val="hybridMultilevel"/>
    <w:tmpl w:val="EDE02EA8"/>
    <w:lvl w:ilvl="0" w:tplc="530C659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19B5388"/>
    <w:multiLevelType w:val="hybridMultilevel"/>
    <w:tmpl w:val="4E184F88"/>
    <w:lvl w:ilvl="0" w:tplc="12582F84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44577D5"/>
    <w:multiLevelType w:val="hybridMultilevel"/>
    <w:tmpl w:val="9B582C9A"/>
    <w:lvl w:ilvl="0" w:tplc="5BB83692">
      <w:start w:val="1"/>
      <w:numFmt w:val="upperRoman"/>
      <w:lvlText w:val="%1."/>
      <w:lvlJc w:val="right"/>
      <w:pPr>
        <w:ind w:left="3600" w:hanging="360"/>
      </w:pPr>
      <w:rPr>
        <w:rFonts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51413"/>
    <w:multiLevelType w:val="hybridMultilevel"/>
    <w:tmpl w:val="7F545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76C80"/>
    <w:multiLevelType w:val="hybridMultilevel"/>
    <w:tmpl w:val="D3C81A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8B62951"/>
    <w:multiLevelType w:val="hybridMultilevel"/>
    <w:tmpl w:val="2750A8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i w:val="0"/>
        <w:sz w:val="26"/>
      </w:rPr>
    </w:lvl>
    <w:lvl w:ilvl="1" w:tplc="04090001">
      <w:start w:val="1"/>
      <w:numFmt w:val="bullet"/>
      <w:lvlText w:val=""/>
      <w:lvlJc w:val="left"/>
      <w:pPr>
        <w:ind w:left="6570" w:hanging="72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A7657E9"/>
    <w:multiLevelType w:val="hybridMultilevel"/>
    <w:tmpl w:val="5A78245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177B36"/>
    <w:multiLevelType w:val="hybridMultilevel"/>
    <w:tmpl w:val="1EEA3F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"/>
  </w:num>
  <w:num w:numId="5">
    <w:abstractNumId w:val="13"/>
  </w:num>
  <w:num w:numId="6">
    <w:abstractNumId w:val="28"/>
  </w:num>
  <w:num w:numId="7">
    <w:abstractNumId w:val="11"/>
  </w:num>
  <w:num w:numId="8">
    <w:abstractNumId w:val="5"/>
  </w:num>
  <w:num w:numId="9">
    <w:abstractNumId w:val="14"/>
  </w:num>
  <w:num w:numId="10">
    <w:abstractNumId w:val="8"/>
  </w:num>
  <w:num w:numId="11">
    <w:abstractNumId w:val="6"/>
  </w:num>
  <w:num w:numId="12">
    <w:abstractNumId w:val="16"/>
  </w:num>
  <w:num w:numId="13">
    <w:abstractNumId w:val="26"/>
  </w:num>
  <w:num w:numId="14">
    <w:abstractNumId w:val="12"/>
  </w:num>
  <w:num w:numId="15">
    <w:abstractNumId w:val="25"/>
  </w:num>
  <w:num w:numId="16">
    <w:abstractNumId w:val="27"/>
  </w:num>
  <w:num w:numId="17">
    <w:abstractNumId w:val="24"/>
  </w:num>
  <w:num w:numId="18">
    <w:abstractNumId w:val="7"/>
  </w:num>
  <w:num w:numId="19">
    <w:abstractNumId w:val="15"/>
  </w:num>
  <w:num w:numId="20">
    <w:abstractNumId w:val="17"/>
  </w:num>
  <w:num w:numId="21">
    <w:abstractNumId w:val="20"/>
  </w:num>
  <w:num w:numId="22">
    <w:abstractNumId w:val="21"/>
  </w:num>
  <w:num w:numId="23">
    <w:abstractNumId w:val="0"/>
  </w:num>
  <w:num w:numId="24">
    <w:abstractNumId w:val="22"/>
  </w:num>
  <w:num w:numId="25">
    <w:abstractNumId w:val="1"/>
  </w:num>
  <w:num w:numId="26">
    <w:abstractNumId w:val="4"/>
  </w:num>
  <w:num w:numId="27">
    <w:abstractNumId w:val="23"/>
  </w:num>
  <w:num w:numId="28">
    <w:abstractNumId w:val="18"/>
  </w:num>
  <w:num w:numId="29">
    <w:abstractNumId w:val="10"/>
  </w:num>
  <w:num w:numId="30">
    <w:abstractNumId w:val="31"/>
  </w:num>
  <w:num w:numId="31">
    <w:abstractNumId w:val="9"/>
  </w:num>
  <w:num w:numId="3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3C"/>
    <w:rsid w:val="00004E0B"/>
    <w:rsid w:val="00006592"/>
    <w:rsid w:val="000071EF"/>
    <w:rsid w:val="00014338"/>
    <w:rsid w:val="00014C76"/>
    <w:rsid w:val="000162DC"/>
    <w:rsid w:val="00020F77"/>
    <w:rsid w:val="000279FA"/>
    <w:rsid w:val="00035E4A"/>
    <w:rsid w:val="00042705"/>
    <w:rsid w:val="00046546"/>
    <w:rsid w:val="00050AA8"/>
    <w:rsid w:val="0005341C"/>
    <w:rsid w:val="000561C6"/>
    <w:rsid w:val="000567C3"/>
    <w:rsid w:val="000567FB"/>
    <w:rsid w:val="00060D99"/>
    <w:rsid w:val="00061B72"/>
    <w:rsid w:val="00062131"/>
    <w:rsid w:val="00062BF1"/>
    <w:rsid w:val="0006446B"/>
    <w:rsid w:val="00064F9E"/>
    <w:rsid w:val="0006644D"/>
    <w:rsid w:val="000668AF"/>
    <w:rsid w:val="000671B2"/>
    <w:rsid w:val="00067504"/>
    <w:rsid w:val="00073AC3"/>
    <w:rsid w:val="00084948"/>
    <w:rsid w:val="00084EDF"/>
    <w:rsid w:val="00086DCE"/>
    <w:rsid w:val="0009096F"/>
    <w:rsid w:val="00097723"/>
    <w:rsid w:val="000A1027"/>
    <w:rsid w:val="000A4002"/>
    <w:rsid w:val="000B7C1D"/>
    <w:rsid w:val="000C0D88"/>
    <w:rsid w:val="000C128C"/>
    <w:rsid w:val="000C1443"/>
    <w:rsid w:val="000C4471"/>
    <w:rsid w:val="000C751D"/>
    <w:rsid w:val="000D026B"/>
    <w:rsid w:val="000D04D7"/>
    <w:rsid w:val="000D72B3"/>
    <w:rsid w:val="000D7546"/>
    <w:rsid w:val="000E211F"/>
    <w:rsid w:val="000E2453"/>
    <w:rsid w:val="000E2ABE"/>
    <w:rsid w:val="000E3CED"/>
    <w:rsid w:val="000F21EC"/>
    <w:rsid w:val="000F4426"/>
    <w:rsid w:val="000F6722"/>
    <w:rsid w:val="00101E53"/>
    <w:rsid w:val="00103838"/>
    <w:rsid w:val="00103CB2"/>
    <w:rsid w:val="00105214"/>
    <w:rsid w:val="00105F15"/>
    <w:rsid w:val="0011036D"/>
    <w:rsid w:val="0011058C"/>
    <w:rsid w:val="00112219"/>
    <w:rsid w:val="00113D03"/>
    <w:rsid w:val="00115FB8"/>
    <w:rsid w:val="00117735"/>
    <w:rsid w:val="00126EEA"/>
    <w:rsid w:val="00131915"/>
    <w:rsid w:val="001450D1"/>
    <w:rsid w:val="00153976"/>
    <w:rsid w:val="001540F5"/>
    <w:rsid w:val="0015748A"/>
    <w:rsid w:val="001628FD"/>
    <w:rsid w:val="0016513A"/>
    <w:rsid w:val="0016738E"/>
    <w:rsid w:val="001724FE"/>
    <w:rsid w:val="00173358"/>
    <w:rsid w:val="001733C1"/>
    <w:rsid w:val="001815B2"/>
    <w:rsid w:val="0018350B"/>
    <w:rsid w:val="00184523"/>
    <w:rsid w:val="00184B19"/>
    <w:rsid w:val="00184BE9"/>
    <w:rsid w:val="00184E68"/>
    <w:rsid w:val="00186038"/>
    <w:rsid w:val="001902EA"/>
    <w:rsid w:val="00196FBE"/>
    <w:rsid w:val="00197579"/>
    <w:rsid w:val="00197771"/>
    <w:rsid w:val="001A066F"/>
    <w:rsid w:val="001A14FB"/>
    <w:rsid w:val="001A33E3"/>
    <w:rsid w:val="001A5E90"/>
    <w:rsid w:val="001A6E8D"/>
    <w:rsid w:val="001B0EB6"/>
    <w:rsid w:val="001B3D82"/>
    <w:rsid w:val="001B3E17"/>
    <w:rsid w:val="001B63AB"/>
    <w:rsid w:val="001C33EB"/>
    <w:rsid w:val="001C36B3"/>
    <w:rsid w:val="001D5CE8"/>
    <w:rsid w:val="001F1119"/>
    <w:rsid w:val="001F2062"/>
    <w:rsid w:val="001F5E7B"/>
    <w:rsid w:val="001F7EBB"/>
    <w:rsid w:val="00200DA6"/>
    <w:rsid w:val="00211A5E"/>
    <w:rsid w:val="0021689D"/>
    <w:rsid w:val="00216B68"/>
    <w:rsid w:val="0022173B"/>
    <w:rsid w:val="0022580E"/>
    <w:rsid w:val="00232719"/>
    <w:rsid w:val="00237C3B"/>
    <w:rsid w:val="0024273E"/>
    <w:rsid w:val="00255B10"/>
    <w:rsid w:val="00261105"/>
    <w:rsid w:val="0026142B"/>
    <w:rsid w:val="002650F2"/>
    <w:rsid w:val="0026557E"/>
    <w:rsid w:val="00271D63"/>
    <w:rsid w:val="00272CAE"/>
    <w:rsid w:val="002738D2"/>
    <w:rsid w:val="00274888"/>
    <w:rsid w:val="002817DF"/>
    <w:rsid w:val="00282A05"/>
    <w:rsid w:val="00286D0D"/>
    <w:rsid w:val="002905F7"/>
    <w:rsid w:val="0029550B"/>
    <w:rsid w:val="00296785"/>
    <w:rsid w:val="00297988"/>
    <w:rsid w:val="002A4F71"/>
    <w:rsid w:val="002A5D5E"/>
    <w:rsid w:val="002A77C7"/>
    <w:rsid w:val="002B2F98"/>
    <w:rsid w:val="002B3433"/>
    <w:rsid w:val="002B5A1A"/>
    <w:rsid w:val="002C39CA"/>
    <w:rsid w:val="002C3AA5"/>
    <w:rsid w:val="002D0753"/>
    <w:rsid w:val="002D319D"/>
    <w:rsid w:val="002D70D3"/>
    <w:rsid w:val="002D753E"/>
    <w:rsid w:val="002E692F"/>
    <w:rsid w:val="002E72C9"/>
    <w:rsid w:val="002F39FD"/>
    <w:rsid w:val="00301993"/>
    <w:rsid w:val="00301A17"/>
    <w:rsid w:val="003034E7"/>
    <w:rsid w:val="0030404E"/>
    <w:rsid w:val="00307A67"/>
    <w:rsid w:val="00307CFC"/>
    <w:rsid w:val="00310449"/>
    <w:rsid w:val="00317855"/>
    <w:rsid w:val="00322A2D"/>
    <w:rsid w:val="003232D4"/>
    <w:rsid w:val="003249FA"/>
    <w:rsid w:val="00326AE0"/>
    <w:rsid w:val="00331533"/>
    <w:rsid w:val="0034298D"/>
    <w:rsid w:val="00345383"/>
    <w:rsid w:val="0034604B"/>
    <w:rsid w:val="00352BA5"/>
    <w:rsid w:val="0035547D"/>
    <w:rsid w:val="00355836"/>
    <w:rsid w:val="003578F2"/>
    <w:rsid w:val="003618C5"/>
    <w:rsid w:val="00362A13"/>
    <w:rsid w:val="00363481"/>
    <w:rsid w:val="00370E6E"/>
    <w:rsid w:val="003714D0"/>
    <w:rsid w:val="00371892"/>
    <w:rsid w:val="003812C7"/>
    <w:rsid w:val="003869F6"/>
    <w:rsid w:val="003937DB"/>
    <w:rsid w:val="00394590"/>
    <w:rsid w:val="003A23E0"/>
    <w:rsid w:val="003A571E"/>
    <w:rsid w:val="003B6DF6"/>
    <w:rsid w:val="003C067E"/>
    <w:rsid w:val="003C074E"/>
    <w:rsid w:val="003C6A5F"/>
    <w:rsid w:val="003D0E45"/>
    <w:rsid w:val="003D0F9B"/>
    <w:rsid w:val="003D6639"/>
    <w:rsid w:val="003D7536"/>
    <w:rsid w:val="003D7559"/>
    <w:rsid w:val="003E0123"/>
    <w:rsid w:val="003E0139"/>
    <w:rsid w:val="003E2172"/>
    <w:rsid w:val="003E67AB"/>
    <w:rsid w:val="003E70F3"/>
    <w:rsid w:val="003F0360"/>
    <w:rsid w:val="003F4B70"/>
    <w:rsid w:val="003F78A9"/>
    <w:rsid w:val="00401A30"/>
    <w:rsid w:val="00401F39"/>
    <w:rsid w:val="004045A4"/>
    <w:rsid w:val="004046B4"/>
    <w:rsid w:val="00405D54"/>
    <w:rsid w:val="00411A9A"/>
    <w:rsid w:val="004222C3"/>
    <w:rsid w:val="004259FB"/>
    <w:rsid w:val="00426607"/>
    <w:rsid w:val="0042786E"/>
    <w:rsid w:val="00437491"/>
    <w:rsid w:val="004375D2"/>
    <w:rsid w:val="00441727"/>
    <w:rsid w:val="004440D6"/>
    <w:rsid w:val="004455D9"/>
    <w:rsid w:val="00445E19"/>
    <w:rsid w:val="004463C4"/>
    <w:rsid w:val="00446C85"/>
    <w:rsid w:val="00452AAD"/>
    <w:rsid w:val="00452B2F"/>
    <w:rsid w:val="004531E5"/>
    <w:rsid w:val="004545F5"/>
    <w:rsid w:val="0045643C"/>
    <w:rsid w:val="00456988"/>
    <w:rsid w:val="00457B83"/>
    <w:rsid w:val="00465D8E"/>
    <w:rsid w:val="00466F3E"/>
    <w:rsid w:val="00470FEF"/>
    <w:rsid w:val="004743B1"/>
    <w:rsid w:val="004773B4"/>
    <w:rsid w:val="004821B2"/>
    <w:rsid w:val="00483F88"/>
    <w:rsid w:val="00485034"/>
    <w:rsid w:val="0049097B"/>
    <w:rsid w:val="004937D1"/>
    <w:rsid w:val="004A122E"/>
    <w:rsid w:val="004A1963"/>
    <w:rsid w:val="004A1E66"/>
    <w:rsid w:val="004A66BA"/>
    <w:rsid w:val="004A690A"/>
    <w:rsid w:val="004B180B"/>
    <w:rsid w:val="004C1797"/>
    <w:rsid w:val="004C1F32"/>
    <w:rsid w:val="004C67B6"/>
    <w:rsid w:val="004C6A6E"/>
    <w:rsid w:val="004C7159"/>
    <w:rsid w:val="004D1F31"/>
    <w:rsid w:val="004D5844"/>
    <w:rsid w:val="004D64EC"/>
    <w:rsid w:val="004E13A9"/>
    <w:rsid w:val="004E2E02"/>
    <w:rsid w:val="004E6437"/>
    <w:rsid w:val="004F266D"/>
    <w:rsid w:val="00500460"/>
    <w:rsid w:val="0050086B"/>
    <w:rsid w:val="00501215"/>
    <w:rsid w:val="00504DB5"/>
    <w:rsid w:val="00506E02"/>
    <w:rsid w:val="00514B91"/>
    <w:rsid w:val="0051552A"/>
    <w:rsid w:val="005216EC"/>
    <w:rsid w:val="005229BB"/>
    <w:rsid w:val="005229DE"/>
    <w:rsid w:val="0053190B"/>
    <w:rsid w:val="005321EE"/>
    <w:rsid w:val="00532EC9"/>
    <w:rsid w:val="00536722"/>
    <w:rsid w:val="00541416"/>
    <w:rsid w:val="0054165C"/>
    <w:rsid w:val="00546FF5"/>
    <w:rsid w:val="005473EC"/>
    <w:rsid w:val="00553707"/>
    <w:rsid w:val="005538DB"/>
    <w:rsid w:val="0055448F"/>
    <w:rsid w:val="00555685"/>
    <w:rsid w:val="00555995"/>
    <w:rsid w:val="005605C6"/>
    <w:rsid w:val="005608F8"/>
    <w:rsid w:val="00573B3D"/>
    <w:rsid w:val="00575EF5"/>
    <w:rsid w:val="0058279D"/>
    <w:rsid w:val="00583C2E"/>
    <w:rsid w:val="005854AA"/>
    <w:rsid w:val="00591AC9"/>
    <w:rsid w:val="00594BDD"/>
    <w:rsid w:val="005A0DD8"/>
    <w:rsid w:val="005A0E79"/>
    <w:rsid w:val="005A5A42"/>
    <w:rsid w:val="005A5EED"/>
    <w:rsid w:val="005B36E1"/>
    <w:rsid w:val="005B5B07"/>
    <w:rsid w:val="005B6018"/>
    <w:rsid w:val="005B6E5C"/>
    <w:rsid w:val="005B7836"/>
    <w:rsid w:val="005C3FF8"/>
    <w:rsid w:val="005C52CB"/>
    <w:rsid w:val="005C52EF"/>
    <w:rsid w:val="005D6210"/>
    <w:rsid w:val="005E78BC"/>
    <w:rsid w:val="005F3F1F"/>
    <w:rsid w:val="005F4755"/>
    <w:rsid w:val="005F5C43"/>
    <w:rsid w:val="005F7B4C"/>
    <w:rsid w:val="00602153"/>
    <w:rsid w:val="00602740"/>
    <w:rsid w:val="0060289D"/>
    <w:rsid w:val="00604BCD"/>
    <w:rsid w:val="00606B41"/>
    <w:rsid w:val="00607B0D"/>
    <w:rsid w:val="0061070B"/>
    <w:rsid w:val="00610C83"/>
    <w:rsid w:val="00615414"/>
    <w:rsid w:val="006159CA"/>
    <w:rsid w:val="006209C6"/>
    <w:rsid w:val="00626BFC"/>
    <w:rsid w:val="006306ED"/>
    <w:rsid w:val="00633BB2"/>
    <w:rsid w:val="00633F81"/>
    <w:rsid w:val="00636F72"/>
    <w:rsid w:val="00647831"/>
    <w:rsid w:val="00650410"/>
    <w:rsid w:val="00650B16"/>
    <w:rsid w:val="00671590"/>
    <w:rsid w:val="006721B1"/>
    <w:rsid w:val="006732BD"/>
    <w:rsid w:val="0068245A"/>
    <w:rsid w:val="00683F27"/>
    <w:rsid w:val="00684201"/>
    <w:rsid w:val="006871B3"/>
    <w:rsid w:val="006877B5"/>
    <w:rsid w:val="00692260"/>
    <w:rsid w:val="006A479A"/>
    <w:rsid w:val="006A5285"/>
    <w:rsid w:val="006A6028"/>
    <w:rsid w:val="006A7892"/>
    <w:rsid w:val="006B3DF6"/>
    <w:rsid w:val="006B3FBB"/>
    <w:rsid w:val="006B5A2C"/>
    <w:rsid w:val="006B7C52"/>
    <w:rsid w:val="006C2189"/>
    <w:rsid w:val="006C2CBF"/>
    <w:rsid w:val="006C54C0"/>
    <w:rsid w:val="006D012D"/>
    <w:rsid w:val="006D1623"/>
    <w:rsid w:val="006D3D2E"/>
    <w:rsid w:val="006D3EDE"/>
    <w:rsid w:val="006D4412"/>
    <w:rsid w:val="006E043A"/>
    <w:rsid w:val="006E37FF"/>
    <w:rsid w:val="006E6D23"/>
    <w:rsid w:val="006F1F41"/>
    <w:rsid w:val="006F26E2"/>
    <w:rsid w:val="006F329B"/>
    <w:rsid w:val="006F6607"/>
    <w:rsid w:val="006F72AF"/>
    <w:rsid w:val="007004A6"/>
    <w:rsid w:val="00703394"/>
    <w:rsid w:val="0071161F"/>
    <w:rsid w:val="00712EB5"/>
    <w:rsid w:val="00715563"/>
    <w:rsid w:val="007175C5"/>
    <w:rsid w:val="00725B9D"/>
    <w:rsid w:val="00727379"/>
    <w:rsid w:val="007302C9"/>
    <w:rsid w:val="007325E4"/>
    <w:rsid w:val="00732DDA"/>
    <w:rsid w:val="00735BC5"/>
    <w:rsid w:val="00737481"/>
    <w:rsid w:val="007419DD"/>
    <w:rsid w:val="00742DDF"/>
    <w:rsid w:val="007438D3"/>
    <w:rsid w:val="00753B01"/>
    <w:rsid w:val="007546E2"/>
    <w:rsid w:val="00756BE2"/>
    <w:rsid w:val="00765C06"/>
    <w:rsid w:val="007739D0"/>
    <w:rsid w:val="00775B0C"/>
    <w:rsid w:val="0077682C"/>
    <w:rsid w:val="0077697A"/>
    <w:rsid w:val="0077732E"/>
    <w:rsid w:val="00780FC0"/>
    <w:rsid w:val="00784D18"/>
    <w:rsid w:val="00785F5D"/>
    <w:rsid w:val="0078670A"/>
    <w:rsid w:val="00792896"/>
    <w:rsid w:val="00792A38"/>
    <w:rsid w:val="007A0305"/>
    <w:rsid w:val="007A22E3"/>
    <w:rsid w:val="007A7981"/>
    <w:rsid w:val="007A7D0A"/>
    <w:rsid w:val="007B2B15"/>
    <w:rsid w:val="007B5D39"/>
    <w:rsid w:val="007B6EA4"/>
    <w:rsid w:val="007B7E8C"/>
    <w:rsid w:val="007C1A76"/>
    <w:rsid w:val="007C4BFD"/>
    <w:rsid w:val="007C5872"/>
    <w:rsid w:val="007D230F"/>
    <w:rsid w:val="007D4A1A"/>
    <w:rsid w:val="007F183A"/>
    <w:rsid w:val="007F2660"/>
    <w:rsid w:val="007F3BD8"/>
    <w:rsid w:val="007F4204"/>
    <w:rsid w:val="007F6F63"/>
    <w:rsid w:val="007F7FB1"/>
    <w:rsid w:val="008008DB"/>
    <w:rsid w:val="00801BA5"/>
    <w:rsid w:val="00802ED9"/>
    <w:rsid w:val="00804673"/>
    <w:rsid w:val="00805749"/>
    <w:rsid w:val="00807E95"/>
    <w:rsid w:val="00811A79"/>
    <w:rsid w:val="0081246F"/>
    <w:rsid w:val="00814B00"/>
    <w:rsid w:val="00816A95"/>
    <w:rsid w:val="0081797C"/>
    <w:rsid w:val="0082080F"/>
    <w:rsid w:val="00820D48"/>
    <w:rsid w:val="00825C53"/>
    <w:rsid w:val="00841CB3"/>
    <w:rsid w:val="0084585A"/>
    <w:rsid w:val="00845CC2"/>
    <w:rsid w:val="00846716"/>
    <w:rsid w:val="00863E74"/>
    <w:rsid w:val="00871480"/>
    <w:rsid w:val="00874901"/>
    <w:rsid w:val="00876B32"/>
    <w:rsid w:val="00880114"/>
    <w:rsid w:val="00880152"/>
    <w:rsid w:val="00887029"/>
    <w:rsid w:val="00887F0E"/>
    <w:rsid w:val="008908F1"/>
    <w:rsid w:val="0089218A"/>
    <w:rsid w:val="0089419F"/>
    <w:rsid w:val="00897024"/>
    <w:rsid w:val="008A095A"/>
    <w:rsid w:val="008A0A21"/>
    <w:rsid w:val="008A66A8"/>
    <w:rsid w:val="008A7409"/>
    <w:rsid w:val="008B0116"/>
    <w:rsid w:val="008B4750"/>
    <w:rsid w:val="008B609A"/>
    <w:rsid w:val="008B68AB"/>
    <w:rsid w:val="008C417E"/>
    <w:rsid w:val="008C6289"/>
    <w:rsid w:val="008D14A2"/>
    <w:rsid w:val="008D4B2F"/>
    <w:rsid w:val="008D6F71"/>
    <w:rsid w:val="008D7D27"/>
    <w:rsid w:val="008E02AE"/>
    <w:rsid w:val="008E08D3"/>
    <w:rsid w:val="008E5406"/>
    <w:rsid w:val="008E57F5"/>
    <w:rsid w:val="008E672E"/>
    <w:rsid w:val="008F2B8D"/>
    <w:rsid w:val="008F72B3"/>
    <w:rsid w:val="00900A2C"/>
    <w:rsid w:val="00902011"/>
    <w:rsid w:val="00902306"/>
    <w:rsid w:val="009034D9"/>
    <w:rsid w:val="00911BDE"/>
    <w:rsid w:val="0091229C"/>
    <w:rsid w:val="0091424C"/>
    <w:rsid w:val="0091435C"/>
    <w:rsid w:val="00916338"/>
    <w:rsid w:val="00920026"/>
    <w:rsid w:val="00925318"/>
    <w:rsid w:val="00926D04"/>
    <w:rsid w:val="0092703C"/>
    <w:rsid w:val="0093353E"/>
    <w:rsid w:val="00943CCC"/>
    <w:rsid w:val="009460E9"/>
    <w:rsid w:val="0094652C"/>
    <w:rsid w:val="009468DF"/>
    <w:rsid w:val="00952ADB"/>
    <w:rsid w:val="009553D9"/>
    <w:rsid w:val="00956023"/>
    <w:rsid w:val="00956BE4"/>
    <w:rsid w:val="00957BA9"/>
    <w:rsid w:val="009641ED"/>
    <w:rsid w:val="00976CD6"/>
    <w:rsid w:val="009833EA"/>
    <w:rsid w:val="009868E0"/>
    <w:rsid w:val="009878B3"/>
    <w:rsid w:val="009A2847"/>
    <w:rsid w:val="009A347A"/>
    <w:rsid w:val="009B49C9"/>
    <w:rsid w:val="009B4B7E"/>
    <w:rsid w:val="009C0923"/>
    <w:rsid w:val="009C2717"/>
    <w:rsid w:val="009C31BD"/>
    <w:rsid w:val="009C522D"/>
    <w:rsid w:val="009C6BA6"/>
    <w:rsid w:val="009D03BF"/>
    <w:rsid w:val="009D05D7"/>
    <w:rsid w:val="009D214D"/>
    <w:rsid w:val="009D2760"/>
    <w:rsid w:val="009D3C34"/>
    <w:rsid w:val="009D6A12"/>
    <w:rsid w:val="009E0542"/>
    <w:rsid w:val="009F1B06"/>
    <w:rsid w:val="009F474F"/>
    <w:rsid w:val="009F6803"/>
    <w:rsid w:val="00A00082"/>
    <w:rsid w:val="00A01712"/>
    <w:rsid w:val="00A06237"/>
    <w:rsid w:val="00A0769E"/>
    <w:rsid w:val="00A11FA7"/>
    <w:rsid w:val="00A14B6C"/>
    <w:rsid w:val="00A17670"/>
    <w:rsid w:val="00A25651"/>
    <w:rsid w:val="00A26825"/>
    <w:rsid w:val="00A343E5"/>
    <w:rsid w:val="00A413D7"/>
    <w:rsid w:val="00A4630D"/>
    <w:rsid w:val="00A51503"/>
    <w:rsid w:val="00A55C06"/>
    <w:rsid w:val="00A55F89"/>
    <w:rsid w:val="00A62195"/>
    <w:rsid w:val="00A635DB"/>
    <w:rsid w:val="00A64814"/>
    <w:rsid w:val="00A65A20"/>
    <w:rsid w:val="00A7096A"/>
    <w:rsid w:val="00A762AC"/>
    <w:rsid w:val="00A85D1F"/>
    <w:rsid w:val="00A95899"/>
    <w:rsid w:val="00A97D09"/>
    <w:rsid w:val="00AA1CEB"/>
    <w:rsid w:val="00AA651C"/>
    <w:rsid w:val="00AA6EB7"/>
    <w:rsid w:val="00AB0286"/>
    <w:rsid w:val="00AB2375"/>
    <w:rsid w:val="00AC1913"/>
    <w:rsid w:val="00AC5BC4"/>
    <w:rsid w:val="00AC6681"/>
    <w:rsid w:val="00AC716C"/>
    <w:rsid w:val="00AC797E"/>
    <w:rsid w:val="00AD48DA"/>
    <w:rsid w:val="00AE1FE5"/>
    <w:rsid w:val="00AE4FFE"/>
    <w:rsid w:val="00AF32F8"/>
    <w:rsid w:val="00AF70A6"/>
    <w:rsid w:val="00B017B6"/>
    <w:rsid w:val="00B017F2"/>
    <w:rsid w:val="00B03072"/>
    <w:rsid w:val="00B035EC"/>
    <w:rsid w:val="00B12943"/>
    <w:rsid w:val="00B12A46"/>
    <w:rsid w:val="00B132AB"/>
    <w:rsid w:val="00B13992"/>
    <w:rsid w:val="00B15745"/>
    <w:rsid w:val="00B20ACB"/>
    <w:rsid w:val="00B245C9"/>
    <w:rsid w:val="00B265D5"/>
    <w:rsid w:val="00B26EEA"/>
    <w:rsid w:val="00B304FE"/>
    <w:rsid w:val="00B325AD"/>
    <w:rsid w:val="00B359FB"/>
    <w:rsid w:val="00B36A2A"/>
    <w:rsid w:val="00B51B49"/>
    <w:rsid w:val="00B53A9D"/>
    <w:rsid w:val="00B56201"/>
    <w:rsid w:val="00B62B8D"/>
    <w:rsid w:val="00B638E4"/>
    <w:rsid w:val="00B64854"/>
    <w:rsid w:val="00B65AAA"/>
    <w:rsid w:val="00B6709E"/>
    <w:rsid w:val="00B71170"/>
    <w:rsid w:val="00B75236"/>
    <w:rsid w:val="00B75B5B"/>
    <w:rsid w:val="00B80547"/>
    <w:rsid w:val="00B8156B"/>
    <w:rsid w:val="00B84D38"/>
    <w:rsid w:val="00B8615D"/>
    <w:rsid w:val="00B92A03"/>
    <w:rsid w:val="00B9687B"/>
    <w:rsid w:val="00BA1D49"/>
    <w:rsid w:val="00BA7A32"/>
    <w:rsid w:val="00BB3A7E"/>
    <w:rsid w:val="00BB4253"/>
    <w:rsid w:val="00BB54BE"/>
    <w:rsid w:val="00BB6240"/>
    <w:rsid w:val="00BB7C5F"/>
    <w:rsid w:val="00BC15D3"/>
    <w:rsid w:val="00BC1814"/>
    <w:rsid w:val="00BC6ECD"/>
    <w:rsid w:val="00BD1E54"/>
    <w:rsid w:val="00BE1037"/>
    <w:rsid w:val="00BE38A8"/>
    <w:rsid w:val="00BE3E6C"/>
    <w:rsid w:val="00BE5D07"/>
    <w:rsid w:val="00BE63E9"/>
    <w:rsid w:val="00BE6731"/>
    <w:rsid w:val="00BF13D3"/>
    <w:rsid w:val="00BF33E6"/>
    <w:rsid w:val="00BF6CFD"/>
    <w:rsid w:val="00C073A0"/>
    <w:rsid w:val="00C10A27"/>
    <w:rsid w:val="00C11CDA"/>
    <w:rsid w:val="00C1246E"/>
    <w:rsid w:val="00C14471"/>
    <w:rsid w:val="00C2093B"/>
    <w:rsid w:val="00C23435"/>
    <w:rsid w:val="00C241D6"/>
    <w:rsid w:val="00C265B7"/>
    <w:rsid w:val="00C30AA8"/>
    <w:rsid w:val="00C32518"/>
    <w:rsid w:val="00C3298E"/>
    <w:rsid w:val="00C32D67"/>
    <w:rsid w:val="00C34085"/>
    <w:rsid w:val="00C340A2"/>
    <w:rsid w:val="00C346A0"/>
    <w:rsid w:val="00C37270"/>
    <w:rsid w:val="00C37E42"/>
    <w:rsid w:val="00C40B78"/>
    <w:rsid w:val="00C4367F"/>
    <w:rsid w:val="00C43D1E"/>
    <w:rsid w:val="00C46F8E"/>
    <w:rsid w:val="00C5485D"/>
    <w:rsid w:val="00C569B8"/>
    <w:rsid w:val="00C5735F"/>
    <w:rsid w:val="00C57F6C"/>
    <w:rsid w:val="00C60805"/>
    <w:rsid w:val="00C616FC"/>
    <w:rsid w:val="00C64E9D"/>
    <w:rsid w:val="00C66DD7"/>
    <w:rsid w:val="00C67B0A"/>
    <w:rsid w:val="00C72B30"/>
    <w:rsid w:val="00C72F4A"/>
    <w:rsid w:val="00C753AB"/>
    <w:rsid w:val="00C810FA"/>
    <w:rsid w:val="00C9266B"/>
    <w:rsid w:val="00C93EE7"/>
    <w:rsid w:val="00C94572"/>
    <w:rsid w:val="00C97256"/>
    <w:rsid w:val="00C97767"/>
    <w:rsid w:val="00CA0ACF"/>
    <w:rsid w:val="00CA537E"/>
    <w:rsid w:val="00CA5F8F"/>
    <w:rsid w:val="00CB0277"/>
    <w:rsid w:val="00CB3F6B"/>
    <w:rsid w:val="00CB6077"/>
    <w:rsid w:val="00CB6250"/>
    <w:rsid w:val="00CB67AD"/>
    <w:rsid w:val="00CB687F"/>
    <w:rsid w:val="00CB7804"/>
    <w:rsid w:val="00CC02EA"/>
    <w:rsid w:val="00CC77AC"/>
    <w:rsid w:val="00CD2CB8"/>
    <w:rsid w:val="00CD59E5"/>
    <w:rsid w:val="00CD696B"/>
    <w:rsid w:val="00CE533A"/>
    <w:rsid w:val="00CE6331"/>
    <w:rsid w:val="00D00631"/>
    <w:rsid w:val="00D02BB0"/>
    <w:rsid w:val="00D074B3"/>
    <w:rsid w:val="00D11E52"/>
    <w:rsid w:val="00D12A56"/>
    <w:rsid w:val="00D12FFD"/>
    <w:rsid w:val="00D13ED5"/>
    <w:rsid w:val="00D2244A"/>
    <w:rsid w:val="00D23724"/>
    <w:rsid w:val="00D248F2"/>
    <w:rsid w:val="00D254F3"/>
    <w:rsid w:val="00D2581D"/>
    <w:rsid w:val="00D25987"/>
    <w:rsid w:val="00D26FE3"/>
    <w:rsid w:val="00D31352"/>
    <w:rsid w:val="00D36B56"/>
    <w:rsid w:val="00D37AAD"/>
    <w:rsid w:val="00D44B95"/>
    <w:rsid w:val="00D452AC"/>
    <w:rsid w:val="00D46412"/>
    <w:rsid w:val="00D504C6"/>
    <w:rsid w:val="00D52122"/>
    <w:rsid w:val="00D523B4"/>
    <w:rsid w:val="00D577B6"/>
    <w:rsid w:val="00D644C1"/>
    <w:rsid w:val="00D66A3C"/>
    <w:rsid w:val="00D67365"/>
    <w:rsid w:val="00D7685D"/>
    <w:rsid w:val="00D80D07"/>
    <w:rsid w:val="00D816FF"/>
    <w:rsid w:val="00D850A9"/>
    <w:rsid w:val="00D941E4"/>
    <w:rsid w:val="00D94BA8"/>
    <w:rsid w:val="00DA11B1"/>
    <w:rsid w:val="00DA1B7B"/>
    <w:rsid w:val="00DA503C"/>
    <w:rsid w:val="00DA5EE7"/>
    <w:rsid w:val="00DA6D07"/>
    <w:rsid w:val="00DB294A"/>
    <w:rsid w:val="00DB446A"/>
    <w:rsid w:val="00DB4F68"/>
    <w:rsid w:val="00DC4F40"/>
    <w:rsid w:val="00DC5212"/>
    <w:rsid w:val="00DC6B93"/>
    <w:rsid w:val="00DD3E06"/>
    <w:rsid w:val="00DD46BE"/>
    <w:rsid w:val="00DD4DB3"/>
    <w:rsid w:val="00DD5E34"/>
    <w:rsid w:val="00DD7A99"/>
    <w:rsid w:val="00DE419D"/>
    <w:rsid w:val="00DE58F4"/>
    <w:rsid w:val="00DE5E26"/>
    <w:rsid w:val="00DE6540"/>
    <w:rsid w:val="00DF107B"/>
    <w:rsid w:val="00DF2A8D"/>
    <w:rsid w:val="00DF3205"/>
    <w:rsid w:val="00DF3E19"/>
    <w:rsid w:val="00DF5090"/>
    <w:rsid w:val="00DF59ED"/>
    <w:rsid w:val="00DF5B95"/>
    <w:rsid w:val="00DF5CD9"/>
    <w:rsid w:val="00E032D1"/>
    <w:rsid w:val="00E1310E"/>
    <w:rsid w:val="00E14742"/>
    <w:rsid w:val="00E27244"/>
    <w:rsid w:val="00E272F1"/>
    <w:rsid w:val="00E30A77"/>
    <w:rsid w:val="00E3659F"/>
    <w:rsid w:val="00E40969"/>
    <w:rsid w:val="00E43E4C"/>
    <w:rsid w:val="00E46142"/>
    <w:rsid w:val="00E61064"/>
    <w:rsid w:val="00E6259D"/>
    <w:rsid w:val="00E62AD2"/>
    <w:rsid w:val="00E630A2"/>
    <w:rsid w:val="00E66CE5"/>
    <w:rsid w:val="00E66F05"/>
    <w:rsid w:val="00E67AAB"/>
    <w:rsid w:val="00E70A79"/>
    <w:rsid w:val="00E70CF9"/>
    <w:rsid w:val="00E730A5"/>
    <w:rsid w:val="00E73D1E"/>
    <w:rsid w:val="00E7437B"/>
    <w:rsid w:val="00E74B3C"/>
    <w:rsid w:val="00E76547"/>
    <w:rsid w:val="00E77B46"/>
    <w:rsid w:val="00E8474C"/>
    <w:rsid w:val="00E8655E"/>
    <w:rsid w:val="00E92F79"/>
    <w:rsid w:val="00E96288"/>
    <w:rsid w:val="00EA0389"/>
    <w:rsid w:val="00EA07EB"/>
    <w:rsid w:val="00EA1698"/>
    <w:rsid w:val="00EA1945"/>
    <w:rsid w:val="00EA3C39"/>
    <w:rsid w:val="00EA4578"/>
    <w:rsid w:val="00EA48F5"/>
    <w:rsid w:val="00EA6D51"/>
    <w:rsid w:val="00EB567D"/>
    <w:rsid w:val="00EB5A1B"/>
    <w:rsid w:val="00EC533B"/>
    <w:rsid w:val="00ED2CE9"/>
    <w:rsid w:val="00ED4698"/>
    <w:rsid w:val="00ED72C3"/>
    <w:rsid w:val="00EE3FE0"/>
    <w:rsid w:val="00EE4E48"/>
    <w:rsid w:val="00F051FF"/>
    <w:rsid w:val="00F06314"/>
    <w:rsid w:val="00F065DC"/>
    <w:rsid w:val="00F06F1B"/>
    <w:rsid w:val="00F11BD1"/>
    <w:rsid w:val="00F26F36"/>
    <w:rsid w:val="00F274A9"/>
    <w:rsid w:val="00F30BA6"/>
    <w:rsid w:val="00F30DD8"/>
    <w:rsid w:val="00F339B1"/>
    <w:rsid w:val="00F34789"/>
    <w:rsid w:val="00F36542"/>
    <w:rsid w:val="00F418EF"/>
    <w:rsid w:val="00F4668B"/>
    <w:rsid w:val="00F5351F"/>
    <w:rsid w:val="00F57547"/>
    <w:rsid w:val="00F6405A"/>
    <w:rsid w:val="00F71C8B"/>
    <w:rsid w:val="00F72B3A"/>
    <w:rsid w:val="00F746E4"/>
    <w:rsid w:val="00F80A1E"/>
    <w:rsid w:val="00F80E93"/>
    <w:rsid w:val="00F833AC"/>
    <w:rsid w:val="00F8417D"/>
    <w:rsid w:val="00F84CCD"/>
    <w:rsid w:val="00F857A8"/>
    <w:rsid w:val="00F92E48"/>
    <w:rsid w:val="00F9692C"/>
    <w:rsid w:val="00FA3070"/>
    <w:rsid w:val="00FA3C1B"/>
    <w:rsid w:val="00FA3D1A"/>
    <w:rsid w:val="00FB351D"/>
    <w:rsid w:val="00FB3F34"/>
    <w:rsid w:val="00FC03C2"/>
    <w:rsid w:val="00FC0DAD"/>
    <w:rsid w:val="00FC1F50"/>
    <w:rsid w:val="00FC3AE7"/>
    <w:rsid w:val="00FC575A"/>
    <w:rsid w:val="00FC6093"/>
    <w:rsid w:val="00FC70FC"/>
    <w:rsid w:val="00FD0579"/>
    <w:rsid w:val="00FD449A"/>
    <w:rsid w:val="00FE0592"/>
    <w:rsid w:val="00FE0F01"/>
    <w:rsid w:val="00FE66D1"/>
    <w:rsid w:val="00FF0877"/>
    <w:rsid w:val="00FF44F4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C07A0-3EAF-48BB-925B-BF62416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6A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7A99"/>
    <w:pPr>
      <w:ind w:left="720"/>
      <w:contextualSpacing/>
    </w:pPr>
  </w:style>
  <w:style w:type="table" w:styleId="TableGrid">
    <w:name w:val="Table Grid"/>
    <w:basedOn w:val="TableNormal"/>
    <w:uiPriority w:val="39"/>
    <w:rsid w:val="0023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33"/>
  </w:style>
  <w:style w:type="paragraph" w:styleId="Footer">
    <w:name w:val="footer"/>
    <w:basedOn w:val="Normal"/>
    <w:link w:val="FooterChar"/>
    <w:uiPriority w:val="99"/>
    <w:unhideWhenUsed/>
    <w:rsid w:val="0033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33"/>
  </w:style>
  <w:style w:type="paragraph" w:styleId="NormalWeb">
    <w:name w:val="Normal (Web)"/>
    <w:basedOn w:val="Normal"/>
    <w:uiPriority w:val="99"/>
    <w:semiHidden/>
    <w:unhideWhenUsed/>
    <w:rsid w:val="00E272F1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3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116">
          <w:marLeft w:val="0"/>
          <w:marRight w:val="0"/>
          <w:marTop w:val="150"/>
          <w:marBottom w:val="0"/>
          <w:divBdr>
            <w:top w:val="single" w:sz="6" w:space="7" w:color="E5E9C8"/>
            <w:left w:val="single" w:sz="6" w:space="7" w:color="E5E9C8"/>
            <w:bottom w:val="single" w:sz="6" w:space="7" w:color="E5E9C8"/>
            <w:right w:val="single" w:sz="6" w:space="7" w:color="E5E9C8"/>
          </w:divBdr>
        </w:div>
      </w:divsChild>
    </w:div>
    <w:div w:id="146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ahouston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7C40-319E-4B92-98BC-FD39383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Chao-Hung</dc:creator>
  <cp:keywords/>
  <dc:description/>
  <cp:lastModifiedBy>Alice Chao-Hung</cp:lastModifiedBy>
  <cp:revision>4</cp:revision>
  <cp:lastPrinted>2024-12-12T05:12:00Z</cp:lastPrinted>
  <dcterms:created xsi:type="dcterms:W3CDTF">2025-01-04T05:07:00Z</dcterms:created>
  <dcterms:modified xsi:type="dcterms:W3CDTF">2025-01-04T05:09:00Z</dcterms:modified>
</cp:coreProperties>
</file>